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80BF" w14:textId="011A061A" w:rsidR="00154827" w:rsidRDefault="001447EB">
      <w:r>
        <w:rPr>
          <w:noProof/>
        </w:rPr>
        <mc:AlternateContent>
          <mc:Choice Requires="wps">
            <w:drawing>
              <wp:anchor distT="0" distB="0" distL="114300" distR="114300" simplePos="0" relativeHeight="251621376" behindDoc="1" locked="0" layoutInCell="1" allowOverlap="1" wp14:anchorId="2DF81CB6" wp14:editId="08CB9DC5">
                <wp:simplePos x="0" y="0"/>
                <wp:positionH relativeFrom="margin">
                  <wp:posOffset>454660</wp:posOffset>
                </wp:positionH>
                <wp:positionV relativeFrom="paragraph">
                  <wp:posOffset>24130</wp:posOffset>
                </wp:positionV>
                <wp:extent cx="5424170" cy="827405"/>
                <wp:effectExtent l="19050" t="19050" r="24130" b="10795"/>
                <wp:wrapSquare wrapText="bothSides"/>
                <wp:docPr id="8" name="Text Box 8"/>
                <wp:cNvGraphicFramePr/>
                <a:graphic xmlns:a="http://schemas.openxmlformats.org/drawingml/2006/main">
                  <a:graphicData uri="http://schemas.microsoft.com/office/word/2010/wordprocessingShape">
                    <wps:wsp>
                      <wps:cNvSpPr txBox="1"/>
                      <wps:spPr>
                        <a:xfrm>
                          <a:off x="0" y="0"/>
                          <a:ext cx="5424170" cy="827405"/>
                        </a:xfrm>
                        <a:prstGeom prst="rect">
                          <a:avLst/>
                        </a:prstGeom>
                        <a:solidFill>
                          <a:schemeClr val="lt1"/>
                        </a:solidFill>
                        <a:ln w="28575">
                          <a:solidFill>
                            <a:prstClr val="black"/>
                          </a:solidFill>
                        </a:ln>
                      </wps:spPr>
                      <wps:txbx>
                        <w:txbxContent>
                          <w:p w14:paraId="006FA924" w14:textId="7FA6A337" w:rsidR="00F72DCF" w:rsidRDefault="006C70AB" w:rsidP="00774800">
                            <w:pPr>
                              <w:spacing w:after="0" w:line="240" w:lineRule="auto"/>
                              <w:jc w:val="center"/>
                              <w:rPr>
                                <w:b/>
                                <w:sz w:val="32"/>
                                <w:szCs w:val="32"/>
                              </w:rPr>
                            </w:pPr>
                            <w:r>
                              <w:rPr>
                                <w:b/>
                                <w:sz w:val="32"/>
                                <w:szCs w:val="32"/>
                              </w:rPr>
                              <w:t>Fall</w:t>
                            </w:r>
                            <w:r w:rsidR="005A15A0">
                              <w:rPr>
                                <w:b/>
                                <w:sz w:val="32"/>
                                <w:szCs w:val="32"/>
                              </w:rPr>
                              <w:t xml:space="preserve"> Reading  </w:t>
                            </w:r>
                          </w:p>
                          <w:p w14:paraId="42F23A5B" w14:textId="77777777" w:rsidR="0018203D" w:rsidRDefault="009019E2" w:rsidP="0018203D">
                            <w:pPr>
                              <w:spacing w:after="120" w:line="240" w:lineRule="auto"/>
                              <w:jc w:val="both"/>
                              <w:rPr>
                                <w:noProof/>
                              </w:rPr>
                            </w:pPr>
                            <w:r>
                              <w:rPr>
                                <w:b/>
                                <w:sz w:val="20"/>
                                <w:szCs w:val="20"/>
                                <w:u w:val="single"/>
                              </w:rPr>
                              <w:t>Book Clubs are Back</w:t>
                            </w:r>
                            <w:r w:rsidR="00027BEA">
                              <w:rPr>
                                <w:b/>
                                <w:sz w:val="20"/>
                                <w:szCs w:val="20"/>
                                <w:u w:val="single"/>
                              </w:rPr>
                              <w:t>!</w:t>
                            </w:r>
                            <w:r w:rsidR="00027BEA">
                              <w:rPr>
                                <w:b/>
                                <w:sz w:val="20"/>
                                <w:szCs w:val="20"/>
                              </w:rPr>
                              <w:t xml:space="preserve">  </w:t>
                            </w:r>
                            <w:r w:rsidR="006D179C">
                              <w:rPr>
                                <w:bCs/>
                                <w:sz w:val="20"/>
                                <w:szCs w:val="20"/>
                              </w:rPr>
                              <w:t xml:space="preserve"> </w:t>
                            </w:r>
                            <w:r>
                              <w:rPr>
                                <w:bCs/>
                                <w:sz w:val="20"/>
                                <w:szCs w:val="20"/>
                              </w:rPr>
                              <w:t xml:space="preserve">Once we settle into the school year, book clubs will return at both lunch times.  </w:t>
                            </w:r>
                            <w:r w:rsidR="008354D6">
                              <w:rPr>
                                <w:bCs/>
                                <w:sz w:val="20"/>
                                <w:szCs w:val="20"/>
                              </w:rPr>
                              <w:t>This year’s selection</w:t>
                            </w:r>
                            <w:r w:rsidR="0018203D">
                              <w:rPr>
                                <w:bCs/>
                                <w:sz w:val="20"/>
                                <w:szCs w:val="20"/>
                              </w:rPr>
                              <w:t xml:space="preserve"> will feature one classic read and one more lighthearted novel.</w:t>
                            </w:r>
                            <w:r w:rsidR="009021B9">
                              <w:rPr>
                                <w:bCs/>
                                <w:sz w:val="20"/>
                                <w:szCs w:val="20"/>
                              </w:rPr>
                              <w:t xml:space="preserve"> </w:t>
                            </w:r>
                            <w:r w:rsidR="008F3BED">
                              <w:rPr>
                                <w:bCs/>
                                <w:sz w:val="20"/>
                                <w:szCs w:val="20"/>
                              </w:rPr>
                              <w:t xml:space="preserve">This should be a fun time </w:t>
                            </w:r>
                            <w:r w:rsidR="00F63DE4">
                              <w:rPr>
                                <w:bCs/>
                                <w:sz w:val="20"/>
                                <w:szCs w:val="20"/>
                              </w:rPr>
                              <w:t>in which your student can make friends and boost reading skills</w:t>
                            </w:r>
                            <w:r w:rsidR="00117F31">
                              <w:rPr>
                                <w:sz w:val="20"/>
                                <w:szCs w:val="20"/>
                              </w:rPr>
                              <w:t>.</w:t>
                            </w:r>
                            <w:r w:rsidR="0018203D" w:rsidRPr="0018203D">
                              <w:t xml:space="preserve"> </w:t>
                            </w:r>
                          </w:p>
                          <w:p w14:paraId="0E689185" w14:textId="1F03E0E8" w:rsidR="0018203D" w:rsidRDefault="0018203D" w:rsidP="0018203D">
                            <w:pPr>
                              <w:spacing w:after="120" w:line="240" w:lineRule="auto"/>
                              <w:jc w:val="both"/>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81CB6" id="_x0000_t202" coordsize="21600,21600" o:spt="202" path="m,l,21600r21600,l21600,xe">
                <v:stroke joinstyle="miter"/>
                <v:path gradientshapeok="t" o:connecttype="rect"/>
              </v:shapetype>
              <v:shape id="Text Box 8" o:spid="_x0000_s1026" type="#_x0000_t202" style="position:absolute;margin-left:35.8pt;margin-top:1.9pt;width:427.1pt;height:65.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m/NwIAAH0EAAAOAAAAZHJzL2Uyb0RvYy54bWysVE2P2jAQvVfqf7B8L4EIChsRVpQVVSW0&#10;uxJb7dk4NonqeFzbkNBf37ETPnbbU9WLmfFMnmfevGF+39aKHIV1FeicjgZDSoTmUFR6n9PvL+tP&#10;M0qcZ7pgCrTI6Uk4er/4+GHemEykUIIqhCUIol3WmJyW3pssSRwvRc3cAIzQGJRga+bRtfuksKxB&#10;9Fol6XD4OWnAFsYCF87h7UMXpIuIL6Xg/klKJzxROcXafDxtPHfhTBZzlu0tM2XF+zLYP1RRs0rj&#10;oxeoB+YZOdjqD6i64hYcSD/gUCcgZcVF7AG7GQ3fdbMtmRGxFyTHmQtN7v/B8sfj1jxb4tsv0OIA&#10;AyGNcZnDy9BPK20dfrFSgnGk8HShTbSecLycjNPxaIohjrFZOh0PJwEmuX5trPNfBdQkGDm1OJbI&#10;FjtunO9SzynhMQeqKtaVUtEJUhArZcmR4RCVjzUi+JsspUmT03Q2mU4i8ptgwL4A7BTjP/r6brIQ&#10;UGks+tp8sHy7a3tGdlCckCgLnYac4esKcTfM+WdmUTRIAC6Cf8JDKsBqoLcoKcH++tt9yMdZYpSS&#10;BkWYU/fzwKygRH3TOOW70XgcVBud8WSaomNvI7vbiD7UK0CKRrhyhkcz5Ht1NqWF+hX3ZRlexRDT&#10;HN/OqT+bK9+tBu4bF8tlTEKdGuY3emt4gA4jCXy+tK/Mmn6gHqXwCGe5suzdXLvc8KWG5cGDrOLQ&#10;A8Edqz3vqPEom34fwxLd+jHr+q+x+A0AAP//AwBQSwMEFAAGAAgAAAAhAPEwt17dAAAACAEAAA8A&#10;AABkcnMvZG93bnJldi54bWxMj81OwzAQhO9IvIO1SNyokxYKhDgVIKA3EOWnVyfeJhb2OoqdNrw9&#10;ywluO5pPszPlavJO7HGINpCCfJaBQGqCsdQqeH97PLsCEZMmo10gVPCNEVbV8VGpCxMO9Ir7TWoF&#10;h1AstIIupb6QMjYdeh1noUdibxcGrxPLoZVm0AcO907Os2wpvbbEHzrd432Hzddm9Ao+1ned2+78&#10;WG8fPp18MXZ6erZKnZ5MtzcgEk7pD4bf+lwdKu5Uh5FMFE7BZb5kUsGCB7B9Pb/go2ZucZ6DrEr5&#10;f0D1AwAA//8DAFBLAQItABQABgAIAAAAIQC2gziS/gAAAOEBAAATAAAAAAAAAAAAAAAAAAAAAABb&#10;Q29udGVudF9UeXBlc10ueG1sUEsBAi0AFAAGAAgAAAAhADj9If/WAAAAlAEAAAsAAAAAAAAAAAAA&#10;AAAALwEAAF9yZWxzLy5yZWxzUEsBAi0AFAAGAAgAAAAhAC5Qyb83AgAAfQQAAA4AAAAAAAAAAAAA&#10;AAAALgIAAGRycy9lMm9Eb2MueG1sUEsBAi0AFAAGAAgAAAAhAPEwt17dAAAACAEAAA8AAAAAAAAA&#10;AAAAAAAAkQQAAGRycy9kb3ducmV2LnhtbFBLBQYAAAAABAAEAPMAAACbBQAAAAA=&#10;" fillcolor="white [3201]" strokeweight="2.25pt">
                <v:textbox>
                  <w:txbxContent>
                    <w:p w14:paraId="006FA924" w14:textId="7FA6A337" w:rsidR="00F72DCF" w:rsidRDefault="006C70AB" w:rsidP="00774800">
                      <w:pPr>
                        <w:spacing w:after="0" w:line="240" w:lineRule="auto"/>
                        <w:jc w:val="center"/>
                        <w:rPr>
                          <w:b/>
                          <w:sz w:val="32"/>
                          <w:szCs w:val="32"/>
                        </w:rPr>
                      </w:pPr>
                      <w:r>
                        <w:rPr>
                          <w:b/>
                          <w:sz w:val="32"/>
                          <w:szCs w:val="32"/>
                        </w:rPr>
                        <w:t>Fall</w:t>
                      </w:r>
                      <w:r w:rsidR="005A15A0">
                        <w:rPr>
                          <w:b/>
                          <w:sz w:val="32"/>
                          <w:szCs w:val="32"/>
                        </w:rPr>
                        <w:t xml:space="preserve"> Reading  </w:t>
                      </w:r>
                    </w:p>
                    <w:p w14:paraId="42F23A5B" w14:textId="77777777" w:rsidR="0018203D" w:rsidRDefault="009019E2" w:rsidP="0018203D">
                      <w:pPr>
                        <w:spacing w:after="120" w:line="240" w:lineRule="auto"/>
                        <w:jc w:val="both"/>
                        <w:rPr>
                          <w:noProof/>
                        </w:rPr>
                      </w:pPr>
                      <w:r>
                        <w:rPr>
                          <w:b/>
                          <w:sz w:val="20"/>
                          <w:szCs w:val="20"/>
                          <w:u w:val="single"/>
                        </w:rPr>
                        <w:t>Book Clubs are Back</w:t>
                      </w:r>
                      <w:r w:rsidR="00027BEA">
                        <w:rPr>
                          <w:b/>
                          <w:sz w:val="20"/>
                          <w:szCs w:val="20"/>
                          <w:u w:val="single"/>
                        </w:rPr>
                        <w:t>!</w:t>
                      </w:r>
                      <w:r w:rsidR="00027BEA">
                        <w:rPr>
                          <w:b/>
                          <w:sz w:val="20"/>
                          <w:szCs w:val="20"/>
                        </w:rPr>
                        <w:t xml:space="preserve">  </w:t>
                      </w:r>
                      <w:r w:rsidR="006D179C">
                        <w:rPr>
                          <w:bCs/>
                          <w:sz w:val="20"/>
                          <w:szCs w:val="20"/>
                        </w:rPr>
                        <w:t xml:space="preserve"> </w:t>
                      </w:r>
                      <w:r>
                        <w:rPr>
                          <w:bCs/>
                          <w:sz w:val="20"/>
                          <w:szCs w:val="20"/>
                        </w:rPr>
                        <w:t xml:space="preserve">Once we settle into the school year, book clubs will return at both lunch times.  </w:t>
                      </w:r>
                      <w:r w:rsidR="008354D6">
                        <w:rPr>
                          <w:bCs/>
                          <w:sz w:val="20"/>
                          <w:szCs w:val="20"/>
                        </w:rPr>
                        <w:t>This year’s selection</w:t>
                      </w:r>
                      <w:r w:rsidR="0018203D">
                        <w:rPr>
                          <w:bCs/>
                          <w:sz w:val="20"/>
                          <w:szCs w:val="20"/>
                        </w:rPr>
                        <w:t xml:space="preserve"> will feature one classic read and one more lighthearted novel.</w:t>
                      </w:r>
                      <w:r w:rsidR="009021B9">
                        <w:rPr>
                          <w:bCs/>
                          <w:sz w:val="20"/>
                          <w:szCs w:val="20"/>
                        </w:rPr>
                        <w:t xml:space="preserve"> </w:t>
                      </w:r>
                      <w:r w:rsidR="008F3BED">
                        <w:rPr>
                          <w:bCs/>
                          <w:sz w:val="20"/>
                          <w:szCs w:val="20"/>
                        </w:rPr>
                        <w:t xml:space="preserve">This should be a fun time </w:t>
                      </w:r>
                      <w:r w:rsidR="00F63DE4">
                        <w:rPr>
                          <w:bCs/>
                          <w:sz w:val="20"/>
                          <w:szCs w:val="20"/>
                        </w:rPr>
                        <w:t>in which your student can make friends and boost reading skills</w:t>
                      </w:r>
                      <w:r w:rsidR="00117F31">
                        <w:rPr>
                          <w:sz w:val="20"/>
                          <w:szCs w:val="20"/>
                        </w:rPr>
                        <w:t>.</w:t>
                      </w:r>
                      <w:r w:rsidR="0018203D" w:rsidRPr="0018203D">
                        <w:t xml:space="preserve"> </w:t>
                      </w:r>
                    </w:p>
                    <w:p w14:paraId="0E689185" w14:textId="1F03E0E8" w:rsidR="0018203D" w:rsidRDefault="0018203D" w:rsidP="0018203D">
                      <w:pPr>
                        <w:spacing w:after="120" w:line="240" w:lineRule="auto"/>
                        <w:jc w:val="both"/>
                        <w:rPr>
                          <w:noProof/>
                        </w:rPr>
                      </w:pPr>
                    </w:p>
                  </w:txbxContent>
                </v:textbox>
                <w10:wrap type="square" anchorx="margin"/>
              </v:shape>
            </w:pict>
          </mc:Fallback>
        </mc:AlternateContent>
      </w:r>
      <w:r>
        <w:rPr>
          <w:noProof/>
        </w:rPr>
        <mc:AlternateContent>
          <mc:Choice Requires="wps">
            <w:drawing>
              <wp:anchor distT="0" distB="0" distL="114300" distR="114300" simplePos="0" relativeHeight="251714560" behindDoc="0" locked="0" layoutInCell="1" allowOverlap="1" wp14:anchorId="12D71C92" wp14:editId="18E88D4C">
                <wp:simplePos x="0" y="0"/>
                <wp:positionH relativeFrom="margin">
                  <wp:posOffset>1153982</wp:posOffset>
                </wp:positionH>
                <wp:positionV relativeFrom="paragraph">
                  <wp:posOffset>895798</wp:posOffset>
                </wp:positionV>
                <wp:extent cx="5663565" cy="873835"/>
                <wp:effectExtent l="19050" t="19050" r="13335" b="21590"/>
                <wp:wrapNone/>
                <wp:docPr id="22" name="Text Box 22"/>
                <wp:cNvGraphicFramePr/>
                <a:graphic xmlns:a="http://schemas.openxmlformats.org/drawingml/2006/main">
                  <a:graphicData uri="http://schemas.microsoft.com/office/word/2010/wordprocessingShape">
                    <wps:wsp>
                      <wps:cNvSpPr txBox="1"/>
                      <wps:spPr>
                        <a:xfrm>
                          <a:off x="0" y="0"/>
                          <a:ext cx="5663565" cy="873835"/>
                        </a:xfrm>
                        <a:prstGeom prst="rect">
                          <a:avLst/>
                        </a:prstGeom>
                        <a:solidFill>
                          <a:schemeClr val="lt1"/>
                        </a:solidFill>
                        <a:ln w="28575">
                          <a:solidFill>
                            <a:prstClr val="black"/>
                          </a:solidFill>
                        </a:ln>
                      </wps:spPr>
                      <wps:txbx>
                        <w:txbxContent>
                          <w:p w14:paraId="747C5D7D" w14:textId="75C57F4A" w:rsidR="005F6E1A" w:rsidRPr="00522169" w:rsidRDefault="00537223" w:rsidP="005F6E1A">
                            <w:pPr>
                              <w:spacing w:after="120" w:line="240" w:lineRule="auto"/>
                              <w:rPr>
                                <w:sz w:val="20"/>
                                <w:szCs w:val="20"/>
                              </w:rPr>
                            </w:pPr>
                            <w:r>
                              <w:rPr>
                                <w:b/>
                                <w:sz w:val="20"/>
                                <w:szCs w:val="20"/>
                                <w:u w:val="single"/>
                              </w:rPr>
                              <w:t>Mackin Via App</w:t>
                            </w:r>
                            <w:r w:rsidR="005F6E1A">
                              <w:rPr>
                                <w:b/>
                                <w:sz w:val="20"/>
                                <w:szCs w:val="20"/>
                                <w:u w:val="single"/>
                              </w:rPr>
                              <w:t>!</w:t>
                            </w:r>
                            <w:r w:rsidR="005F6E1A" w:rsidRPr="00CF1433">
                              <w:rPr>
                                <w:sz w:val="20"/>
                                <w:szCs w:val="20"/>
                              </w:rPr>
                              <w:t xml:space="preserve"> – Parents, set your kids up with </w:t>
                            </w:r>
                            <w:r>
                              <w:rPr>
                                <w:sz w:val="20"/>
                                <w:szCs w:val="20"/>
                              </w:rPr>
                              <w:t>the Mackin Via app to enable them to use O’Brien’s eBook collection on their phones.  There are approximately 1000 titles of eBooks and audio books available.</w:t>
                            </w:r>
                            <w:r w:rsidR="005F6E1A">
                              <w:rPr>
                                <w:sz w:val="20"/>
                                <w:szCs w:val="20"/>
                              </w:rPr>
                              <w:t xml:space="preserve"> </w:t>
                            </w:r>
                            <w:r w:rsidR="00DA18D4">
                              <w:rPr>
                                <w:sz w:val="20"/>
                                <w:szCs w:val="20"/>
                              </w:rPr>
                              <w:t xml:space="preserve"> (These titles are also available on computers.)  </w:t>
                            </w:r>
                            <w:r w:rsidR="005F6E1A" w:rsidRPr="00CF1433">
                              <w:rPr>
                                <w:sz w:val="20"/>
                                <w:szCs w:val="20"/>
                              </w:rPr>
                              <w:t xml:space="preserve">Listening </w:t>
                            </w:r>
                            <w:r w:rsidR="005F6E1A" w:rsidRPr="00B13E37">
                              <w:rPr>
                                <w:b/>
                                <w:bCs/>
                                <w:sz w:val="20"/>
                                <w:szCs w:val="20"/>
                              </w:rPr>
                              <w:t>while</w:t>
                            </w:r>
                            <w:r w:rsidR="005F6E1A" w:rsidRPr="00CF1433">
                              <w:rPr>
                                <w:sz w:val="20"/>
                                <w:szCs w:val="20"/>
                              </w:rPr>
                              <w:t xml:space="preserve"> reading increases comprehension ability for that text by 2 grade levels!  </w:t>
                            </w:r>
                            <w:r w:rsidR="005F6E1A">
                              <w:rPr>
                                <w:sz w:val="20"/>
                                <w:szCs w:val="20"/>
                              </w:rPr>
                              <w:t>And this is great for time in the car – the family can listen together!</w:t>
                            </w:r>
                            <w:r w:rsidR="005F6E1A" w:rsidRPr="00956614">
                              <w:rPr>
                                <w:sz w:val="20"/>
                                <w:szCs w:val="20"/>
                              </w:rPr>
                              <w:t xml:space="preserve"> </w:t>
                            </w:r>
                          </w:p>
                          <w:p w14:paraId="621B79D2" w14:textId="77777777" w:rsidR="005F6E1A" w:rsidRDefault="005F6E1A" w:rsidP="005F6E1A"/>
                          <w:p w14:paraId="121857D0" w14:textId="29A18A9F" w:rsidR="005F6E1A" w:rsidRPr="00D92071" w:rsidRDefault="005F6E1A" w:rsidP="005F6E1A">
                            <w:pPr>
                              <w:spacing w:before="240" w:after="0" w:line="240" w:lineRule="auto"/>
                              <w:rPr>
                                <w:b/>
                                <w:sz w:val="40"/>
                                <w:szCs w:val="40"/>
                              </w:rPr>
                            </w:pPr>
                          </w:p>
                          <w:p w14:paraId="4AED9430" w14:textId="77777777" w:rsidR="005F6E1A" w:rsidRDefault="005F6E1A" w:rsidP="005F6E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1C92" id="Text Box 22" o:spid="_x0000_s1027" type="#_x0000_t202" style="position:absolute;margin-left:90.85pt;margin-top:70.55pt;width:445.95pt;height:68.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yQcOwIAAIQEAAAOAAAAZHJzL2Uyb0RvYy54bWysVE1v2zAMvQ/YfxB0X5wvp5kRp8hSZBgQ&#10;tAXSoWdFlhNhsqhJSuzs14+SnY92Ow27KKRIP5GPj5ndN5UiR2GdBJ3TQa9PidAcCql3Of3+svo0&#10;pcR5pgumQIucnoSj9/OPH2a1ycQQ9qAKYQmCaJfVJqd7702WJI7vRcVcD4zQGCzBVsyja3dJYVmN&#10;6JVKhv3+JKnBFsYCF87h7UMbpPOIX5aC+6eydMITlVOszcfTxnMbzmQ+Y9nOMrOXvCuD/UMVFZMa&#10;H71APTDPyMHKP6AqyS04KH2PQ5VAWUouYg/YzaD/rpvNnhkRe0FynLnQ5P4fLH88bsyzJb75Ag0O&#10;MBBSG5c5vAz9NKWtwi9WSjCOFJ4utInGE46X6WQySicpJRxj07vRdJQGmOT6tbHOfxVQkWDk1OJY&#10;IlvsuHa+TT2nhMccKFmspFLRCVIQS2XJkeEQlY81IvibLKVJndPhNL1LI/KbYMC+AGwV4z+6+m6y&#10;EFBpLPrafLB8s22ILG6I2UJxQr4stFJyhq8kwq+Z88/MonaQItwH/4RHqQCLgs6iZA/219/uQz6O&#10;FKOU1KjFnLqfB2YFJeqbxmF/HozHQbzRGad3Q3TsbWR7G9GHagnI1AA3z/BohnyvzmZpoXrFtVmE&#10;VzHENMe3c+rP5tK3G4Jrx8ViEZNQrob5td4YHqDDZAKtL80rs6abq0dFPMJZtSx7N942N3ypYXHw&#10;UMo4+8Bzy2pHP0o9qqdby7BLt37Muv55zH8DAAD//wMAUEsDBBQABgAIAAAAIQAhRMiB4AAAAAwB&#10;AAAPAAAAZHJzL2Rvd25yZXYueG1sTI/LTsMwEEX3SPyDNUjsqJOCmijEqQDx2FFRHt068TS28COK&#10;nTb8PdMV7OZqju6cqdezs+yAYzTBC8gXGTD0XVDG9wI+3p+uSmAxSa+kDR4F/GCEdXN+VstKhaN/&#10;w8M29YxKfKykAJ3SUHEeO41OxkUY0NNuH0YnE8Wx52qURyp3li+zbMWdNJ4uaDngg8buezs5AZ8v&#10;99ru9m5qd49flm+UmZ9fjRCXF/PdLbCEc/qD4aRP6tCQUxsmryKzlMu8IJSGmzwHdiKy4noFrBWw&#10;LMoCeFPz/080vwAAAP//AwBQSwECLQAUAAYACAAAACEAtoM4kv4AAADhAQAAEwAAAAAAAAAAAAAA&#10;AAAAAAAAW0NvbnRlbnRfVHlwZXNdLnhtbFBLAQItABQABgAIAAAAIQA4/SH/1gAAAJQBAAALAAAA&#10;AAAAAAAAAAAAAC8BAABfcmVscy8ucmVsc1BLAQItABQABgAIAAAAIQC14yQcOwIAAIQEAAAOAAAA&#10;AAAAAAAAAAAAAC4CAABkcnMvZTJvRG9jLnhtbFBLAQItABQABgAIAAAAIQAhRMiB4AAAAAwBAAAP&#10;AAAAAAAAAAAAAAAAAJUEAABkcnMvZG93bnJldi54bWxQSwUGAAAAAAQABADzAAAAogUAAAAA&#10;" fillcolor="white [3201]" strokeweight="2.25pt">
                <v:textbox>
                  <w:txbxContent>
                    <w:p w14:paraId="747C5D7D" w14:textId="75C57F4A" w:rsidR="005F6E1A" w:rsidRPr="00522169" w:rsidRDefault="00537223" w:rsidP="005F6E1A">
                      <w:pPr>
                        <w:spacing w:after="120" w:line="240" w:lineRule="auto"/>
                        <w:rPr>
                          <w:sz w:val="20"/>
                          <w:szCs w:val="20"/>
                        </w:rPr>
                      </w:pPr>
                      <w:r>
                        <w:rPr>
                          <w:b/>
                          <w:sz w:val="20"/>
                          <w:szCs w:val="20"/>
                          <w:u w:val="single"/>
                        </w:rPr>
                        <w:t>Mackin Via App</w:t>
                      </w:r>
                      <w:r w:rsidR="005F6E1A">
                        <w:rPr>
                          <w:b/>
                          <w:sz w:val="20"/>
                          <w:szCs w:val="20"/>
                          <w:u w:val="single"/>
                        </w:rPr>
                        <w:t>!</w:t>
                      </w:r>
                      <w:r w:rsidR="005F6E1A" w:rsidRPr="00CF1433">
                        <w:rPr>
                          <w:sz w:val="20"/>
                          <w:szCs w:val="20"/>
                        </w:rPr>
                        <w:t xml:space="preserve"> – Parents, set your kids up with </w:t>
                      </w:r>
                      <w:r>
                        <w:rPr>
                          <w:sz w:val="20"/>
                          <w:szCs w:val="20"/>
                        </w:rPr>
                        <w:t>the Mackin Via app to enable them to use O’Brien’s eBook collection on their phones.  There are approximately 1000 titles of eBooks and audio books available.</w:t>
                      </w:r>
                      <w:r w:rsidR="005F6E1A">
                        <w:rPr>
                          <w:sz w:val="20"/>
                          <w:szCs w:val="20"/>
                        </w:rPr>
                        <w:t xml:space="preserve"> </w:t>
                      </w:r>
                      <w:r w:rsidR="00DA18D4">
                        <w:rPr>
                          <w:sz w:val="20"/>
                          <w:szCs w:val="20"/>
                        </w:rPr>
                        <w:t xml:space="preserve"> (These titles are also available on computers.)  </w:t>
                      </w:r>
                      <w:r w:rsidR="005F6E1A" w:rsidRPr="00CF1433">
                        <w:rPr>
                          <w:sz w:val="20"/>
                          <w:szCs w:val="20"/>
                        </w:rPr>
                        <w:t xml:space="preserve">Listening </w:t>
                      </w:r>
                      <w:r w:rsidR="005F6E1A" w:rsidRPr="00B13E37">
                        <w:rPr>
                          <w:b/>
                          <w:bCs/>
                          <w:sz w:val="20"/>
                          <w:szCs w:val="20"/>
                        </w:rPr>
                        <w:t>while</w:t>
                      </w:r>
                      <w:r w:rsidR="005F6E1A" w:rsidRPr="00CF1433">
                        <w:rPr>
                          <w:sz w:val="20"/>
                          <w:szCs w:val="20"/>
                        </w:rPr>
                        <w:t xml:space="preserve"> reading increases comprehension ability for that text by 2 grade levels!  </w:t>
                      </w:r>
                      <w:r w:rsidR="005F6E1A">
                        <w:rPr>
                          <w:sz w:val="20"/>
                          <w:szCs w:val="20"/>
                        </w:rPr>
                        <w:t>And this is great for time in the car – the family can listen together!</w:t>
                      </w:r>
                      <w:r w:rsidR="005F6E1A" w:rsidRPr="00956614">
                        <w:rPr>
                          <w:sz w:val="20"/>
                          <w:szCs w:val="20"/>
                        </w:rPr>
                        <w:t xml:space="preserve"> </w:t>
                      </w:r>
                    </w:p>
                    <w:p w14:paraId="621B79D2" w14:textId="77777777" w:rsidR="005F6E1A" w:rsidRDefault="005F6E1A" w:rsidP="005F6E1A"/>
                    <w:p w14:paraId="121857D0" w14:textId="29A18A9F" w:rsidR="005F6E1A" w:rsidRPr="00D92071" w:rsidRDefault="005F6E1A" w:rsidP="005F6E1A">
                      <w:pPr>
                        <w:spacing w:before="240" w:after="0" w:line="240" w:lineRule="auto"/>
                        <w:rPr>
                          <w:b/>
                          <w:sz w:val="40"/>
                          <w:szCs w:val="40"/>
                        </w:rPr>
                      </w:pPr>
                    </w:p>
                    <w:p w14:paraId="4AED9430" w14:textId="77777777" w:rsidR="005F6E1A" w:rsidRDefault="005F6E1A" w:rsidP="005F6E1A"/>
                  </w:txbxContent>
                </v:textbox>
                <w10:wrap anchorx="margin"/>
              </v:shape>
            </w:pict>
          </mc:Fallback>
        </mc:AlternateContent>
      </w:r>
      <w:r w:rsidR="00CD5B0C">
        <w:t xml:space="preserve">                           </w:t>
      </w:r>
      <w:r w:rsidR="00F549A9">
        <w:rPr>
          <w:noProof/>
        </w:rPr>
        <w:drawing>
          <wp:inline distT="0" distB="0" distL="0" distR="0" wp14:anchorId="791006E5" wp14:editId="06704F3C">
            <wp:extent cx="812314" cy="857361"/>
            <wp:effectExtent l="0" t="0" r="6985" b="0"/>
            <wp:docPr id="2016894635" name="Picture 5" descr="The Lion, the Witch and the Wardrobe - (Chronicles of Narnia) by C S Lewis  (Hard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Lion, the Witch and the Wardrobe - (Chronicles of Narnia) by C S Lewis  (Hardcov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57" t="2407" r="16428" b="-64"/>
                    <a:stretch/>
                  </pic:blipFill>
                  <pic:spPr bwMode="auto">
                    <a:xfrm>
                      <a:off x="0" y="0"/>
                      <a:ext cx="859633" cy="907304"/>
                    </a:xfrm>
                    <a:prstGeom prst="rect">
                      <a:avLst/>
                    </a:prstGeom>
                    <a:noFill/>
                    <a:ln>
                      <a:noFill/>
                    </a:ln>
                    <a:extLst>
                      <a:ext uri="{53640926-AAD7-44D8-BBD7-CCE9431645EC}">
                        <a14:shadowObscured xmlns:a14="http://schemas.microsoft.com/office/drawing/2010/main"/>
                      </a:ext>
                    </a:extLst>
                  </pic:spPr>
                </pic:pic>
              </a:graphicData>
            </a:graphic>
          </wp:inline>
        </w:drawing>
      </w:r>
    </w:p>
    <w:p w14:paraId="62B2067C" w14:textId="4F31D2C7" w:rsidR="00CD5B0C" w:rsidRDefault="00F549A9">
      <w:r>
        <w:rPr>
          <w:noProof/>
        </w:rPr>
        <mc:AlternateContent>
          <mc:Choice Requires="wps">
            <w:drawing>
              <wp:anchor distT="0" distB="0" distL="114300" distR="114300" simplePos="0" relativeHeight="251712512" behindDoc="0" locked="0" layoutInCell="1" allowOverlap="1" wp14:anchorId="5AD62559" wp14:editId="2FAE5E33">
                <wp:simplePos x="0" y="0"/>
                <wp:positionH relativeFrom="column">
                  <wp:posOffset>465492</wp:posOffset>
                </wp:positionH>
                <wp:positionV relativeFrom="paragraph">
                  <wp:posOffset>29285</wp:posOffset>
                </wp:positionV>
                <wp:extent cx="651510" cy="680197"/>
                <wp:effectExtent l="19050" t="19050" r="15240" b="24765"/>
                <wp:wrapNone/>
                <wp:docPr id="21" name="Text Box 21"/>
                <wp:cNvGraphicFramePr/>
                <a:graphic xmlns:a="http://schemas.openxmlformats.org/drawingml/2006/main">
                  <a:graphicData uri="http://schemas.microsoft.com/office/word/2010/wordprocessingShape">
                    <wps:wsp>
                      <wps:cNvSpPr txBox="1"/>
                      <wps:spPr>
                        <a:xfrm>
                          <a:off x="0" y="0"/>
                          <a:ext cx="651510" cy="680197"/>
                        </a:xfrm>
                        <a:prstGeom prst="rect">
                          <a:avLst/>
                        </a:prstGeom>
                        <a:solidFill>
                          <a:schemeClr val="lt1"/>
                        </a:solidFill>
                        <a:ln w="28575">
                          <a:solidFill>
                            <a:prstClr val="black"/>
                          </a:solidFill>
                        </a:ln>
                      </wps:spPr>
                      <wps:txbx>
                        <w:txbxContent>
                          <w:p w14:paraId="048AB839" w14:textId="2C70CC80" w:rsidR="005F6E1A" w:rsidRDefault="00537223" w:rsidP="00650E94">
                            <w:pPr>
                              <w:spacing w:before="240" w:after="0" w:line="240" w:lineRule="auto"/>
                            </w:pPr>
                            <w:r>
                              <w:rPr>
                                <w:noProof/>
                              </w:rPr>
                              <w:drawing>
                                <wp:inline distT="0" distB="0" distL="0" distR="0" wp14:anchorId="6E61966F" wp14:editId="2BA65F28">
                                  <wp:extent cx="546100" cy="650796"/>
                                  <wp:effectExtent l="0" t="0" r="6350"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76" cy="6802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62559" id="_x0000_t202" coordsize="21600,21600" o:spt="202" path="m,l,21600r21600,l21600,xe">
                <v:stroke joinstyle="miter"/>
                <v:path gradientshapeok="t" o:connecttype="rect"/>
              </v:shapetype>
              <v:shape id="Text Box 21" o:spid="_x0000_s1028" type="#_x0000_t202" style="position:absolute;margin-left:36.65pt;margin-top:2.3pt;width:51.3pt;height:5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jWOgIAAIMEAAAOAAAAZHJzL2Uyb0RvYy54bWysVE1v2zAMvQ/YfxB0XxwH+WoQp8hSZBgQ&#10;tAXSomdFlmJjsqhJSuzs14+SnY92Ow27KKRIP5GPj5nfN5UiR2FdCTqjaa9PidAc8lLvM/r6sv4y&#10;pcR5pnOmQIuMnoSj94vPn+a1mYkBFKByYQmCaDerTUYL780sSRwvRMVcD4zQGJRgK+bRtfskt6xG&#10;9Eolg35/nNRgc2OBC+fw9qEN0kXEl1Jw/ySlE56ojGJtPp42nrtwJos5m+0tM0XJuzLYP1RRsVLj&#10;oxeoB+YZOdjyD6iq5BYcSN/jUCUgZclF7AG7SfsfutkWzIjYC5LjzIUm9/9g+eNxa54t8c1XaHCA&#10;gZDauJnDy9BPI20VfrFSgnGk8HShTTSecLwcj9JRihGOofG0n95NAkpy/dhY578JqEgwMmpxKpEs&#10;dtw436aeU8JbDlSZr0ulohOUIFbKkiPDGSofS0Twd1lKkzqjg+loMorI74IB+wKwU4z/6Oq7yUJA&#10;pbHoa+/B8s2uIWWOyGdedpCfkC4LrZKc4esS4TfM+WdmUTrIA66Df8JDKsCioLMoKcD++tt9yMeJ&#10;YpSSGqWYUffzwKygRH3XOOu7dDgM2o3OcDQZoGNvI7vbiD5UK0CmUlw8w6MZ8r06m9JC9YZbswyv&#10;Yohpjm9n1J/NlW8XBLeOi+UyJqFaDfMbvTU8QIfJBFpfmjdmTTdXj4J4hLNo2ezDeNvc8KWG5cGD&#10;LOPsA88tqx39qPSonm4rwyrd+jHr+t+x+A0AAP//AwBQSwMEFAAGAAgAAAAhAJyfpdfeAAAACAEA&#10;AA8AAABkcnMvZG93bnJldi54bWxMj81OwzAQhO9IvIO1SNyoEwoNhDgVIH5uoLZAr068jS3sdRQ7&#10;bXh73BPcZjWjmW+r5eQs2+MQjCcB+SwDhtR6ZagT8LF5vrgBFqIkJa0nFPCDAZb16UklS+UPtML9&#10;OnYslVAopQAdY19yHlqNToaZ75GSt/ODkzGdQ8fVIA+p3Fl+mWUL7qShtKBlj48a2+/16AR8vj5o&#10;u925sdk+fVn+rsz08maEOD+b7u+ARZziXxiO+Akd6sTU+JFUYFZAMZ+npICrBbCjXVzfAmuSyPMC&#10;eF3x/w/UvwAAAP//AwBQSwECLQAUAAYACAAAACEAtoM4kv4AAADhAQAAEwAAAAAAAAAAAAAAAAAA&#10;AAAAW0NvbnRlbnRfVHlwZXNdLnhtbFBLAQItABQABgAIAAAAIQA4/SH/1gAAAJQBAAALAAAAAAAA&#10;AAAAAAAAAC8BAABfcmVscy8ucmVsc1BLAQItABQABgAIAAAAIQDcDjjWOgIAAIMEAAAOAAAAAAAA&#10;AAAAAAAAAC4CAABkcnMvZTJvRG9jLnhtbFBLAQItABQABgAIAAAAIQCcn6XX3gAAAAgBAAAPAAAA&#10;AAAAAAAAAAAAAJQEAABkcnMvZG93bnJldi54bWxQSwUGAAAAAAQABADzAAAAnwUAAAAA&#10;" fillcolor="white [3201]" strokeweight="2.25pt">
                <v:textbox>
                  <w:txbxContent>
                    <w:p w14:paraId="048AB839" w14:textId="2C70CC80" w:rsidR="005F6E1A" w:rsidRDefault="00537223" w:rsidP="00650E94">
                      <w:pPr>
                        <w:spacing w:before="240" w:after="0" w:line="240" w:lineRule="auto"/>
                      </w:pPr>
                      <w:r>
                        <w:rPr>
                          <w:noProof/>
                        </w:rPr>
                        <w:drawing>
                          <wp:inline distT="0" distB="0" distL="0" distR="0" wp14:anchorId="6E61966F" wp14:editId="2BA65F28">
                            <wp:extent cx="546100" cy="650796"/>
                            <wp:effectExtent l="0" t="0" r="6350"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76" cy="680203"/>
                                    </a:xfrm>
                                    <a:prstGeom prst="rect">
                                      <a:avLst/>
                                    </a:prstGeom>
                                    <a:noFill/>
                                    <a:ln>
                                      <a:noFill/>
                                    </a:ln>
                                  </pic:spPr>
                                </pic:pic>
                              </a:graphicData>
                            </a:graphic>
                          </wp:inline>
                        </w:drawing>
                      </w:r>
                    </w:p>
                  </w:txbxContent>
                </v:textbox>
              </v:shape>
            </w:pict>
          </mc:Fallback>
        </mc:AlternateContent>
      </w:r>
    </w:p>
    <w:p w14:paraId="62AFC0DA" w14:textId="7C554A83" w:rsidR="00CD5B0C" w:rsidRDefault="00CD5B0C"/>
    <w:p w14:paraId="0B864410" w14:textId="18DACCA5" w:rsidR="00CD5B0C" w:rsidRDefault="00CD5B0C"/>
    <w:p w14:paraId="38EDDDA0" w14:textId="7153DD76" w:rsidR="00CD5B0C" w:rsidRDefault="001447EB">
      <w:r>
        <w:rPr>
          <w:noProof/>
        </w:rPr>
        <mc:AlternateContent>
          <mc:Choice Requires="wps">
            <w:drawing>
              <wp:anchor distT="0" distB="0" distL="114300" distR="114300" simplePos="0" relativeHeight="251657216" behindDoc="0" locked="0" layoutInCell="1" allowOverlap="1" wp14:anchorId="7BF9E5B8" wp14:editId="49DC65E7">
                <wp:simplePos x="0" y="0"/>
                <wp:positionH relativeFrom="margin">
                  <wp:posOffset>906145</wp:posOffset>
                </wp:positionH>
                <wp:positionV relativeFrom="paragraph">
                  <wp:posOffset>32385</wp:posOffset>
                </wp:positionV>
                <wp:extent cx="5925185" cy="1691005"/>
                <wp:effectExtent l="19050" t="19050" r="18415" b="23495"/>
                <wp:wrapSquare wrapText="bothSides"/>
                <wp:docPr id="9" name="Text Box 9"/>
                <wp:cNvGraphicFramePr/>
                <a:graphic xmlns:a="http://schemas.openxmlformats.org/drawingml/2006/main">
                  <a:graphicData uri="http://schemas.microsoft.com/office/word/2010/wordprocessingShape">
                    <wps:wsp>
                      <wps:cNvSpPr txBox="1"/>
                      <wps:spPr>
                        <a:xfrm>
                          <a:off x="0" y="0"/>
                          <a:ext cx="5925185" cy="1691005"/>
                        </a:xfrm>
                        <a:prstGeom prst="rect">
                          <a:avLst/>
                        </a:prstGeom>
                        <a:solidFill>
                          <a:schemeClr val="lt1"/>
                        </a:solidFill>
                        <a:ln w="28575">
                          <a:solidFill>
                            <a:prstClr val="black"/>
                          </a:solidFill>
                        </a:ln>
                      </wps:spPr>
                      <wps:txbx>
                        <w:txbxContent>
                          <w:p w14:paraId="225264F7" w14:textId="243A7249" w:rsidR="009803BC" w:rsidRPr="009560B5" w:rsidRDefault="00D40226" w:rsidP="00455968">
                            <w:pPr>
                              <w:spacing w:before="80" w:after="0" w:line="240" w:lineRule="auto"/>
                              <w:rPr>
                                <w:sz w:val="20"/>
                                <w:szCs w:val="20"/>
                              </w:rPr>
                            </w:pPr>
                            <w:r w:rsidRPr="009560B5">
                              <w:rPr>
                                <w:b/>
                                <w:sz w:val="20"/>
                                <w:szCs w:val="20"/>
                                <w:u w:val="single"/>
                              </w:rPr>
                              <w:t>Hours</w:t>
                            </w:r>
                            <w:r w:rsidRPr="009560B5">
                              <w:rPr>
                                <w:b/>
                                <w:sz w:val="20"/>
                                <w:szCs w:val="20"/>
                              </w:rPr>
                              <w:t xml:space="preserve">: </w:t>
                            </w:r>
                            <w:r w:rsidRPr="009560B5">
                              <w:rPr>
                                <w:sz w:val="20"/>
                                <w:szCs w:val="20"/>
                              </w:rPr>
                              <w:t>7:</w:t>
                            </w:r>
                            <w:r w:rsidR="0018203D">
                              <w:rPr>
                                <w:sz w:val="20"/>
                                <w:szCs w:val="20"/>
                              </w:rPr>
                              <w:t>10</w:t>
                            </w:r>
                            <w:r w:rsidRPr="009560B5">
                              <w:rPr>
                                <w:sz w:val="20"/>
                                <w:szCs w:val="20"/>
                              </w:rPr>
                              <w:t xml:space="preserve"> AM to </w:t>
                            </w:r>
                            <w:r w:rsidR="00D07464" w:rsidRPr="009560B5">
                              <w:rPr>
                                <w:sz w:val="20"/>
                                <w:szCs w:val="20"/>
                              </w:rPr>
                              <w:t>2:</w:t>
                            </w:r>
                            <w:r w:rsidR="0018203D">
                              <w:rPr>
                                <w:sz w:val="20"/>
                                <w:szCs w:val="20"/>
                              </w:rPr>
                              <w:t>05</w:t>
                            </w:r>
                            <w:r w:rsidRPr="009560B5">
                              <w:rPr>
                                <w:sz w:val="20"/>
                                <w:szCs w:val="20"/>
                              </w:rPr>
                              <w:t xml:space="preserve"> PM most days</w:t>
                            </w:r>
                            <w:r w:rsidR="003C3704" w:rsidRPr="009560B5">
                              <w:rPr>
                                <w:sz w:val="20"/>
                                <w:szCs w:val="20"/>
                              </w:rPr>
                              <w:t>.</w:t>
                            </w:r>
                          </w:p>
                          <w:p w14:paraId="2873368A" w14:textId="7C3B2E34" w:rsidR="00D527B8" w:rsidRPr="009560B5" w:rsidRDefault="00D40226" w:rsidP="00455968">
                            <w:pPr>
                              <w:spacing w:before="80" w:after="0" w:line="240" w:lineRule="auto"/>
                              <w:rPr>
                                <w:sz w:val="20"/>
                                <w:szCs w:val="20"/>
                              </w:rPr>
                            </w:pPr>
                            <w:r w:rsidRPr="009560B5">
                              <w:rPr>
                                <w:sz w:val="20"/>
                                <w:szCs w:val="20"/>
                              </w:rPr>
                              <w:t>Students access the library with a class</w:t>
                            </w:r>
                            <w:r w:rsidR="00107FD5" w:rsidRPr="009560B5">
                              <w:rPr>
                                <w:sz w:val="20"/>
                                <w:szCs w:val="20"/>
                              </w:rPr>
                              <w:t xml:space="preserve"> or</w:t>
                            </w:r>
                            <w:r w:rsidRPr="009560B5">
                              <w:rPr>
                                <w:sz w:val="20"/>
                                <w:szCs w:val="20"/>
                              </w:rPr>
                              <w:t xml:space="preserve"> on a pass from a teacher</w:t>
                            </w:r>
                            <w:r w:rsidR="00107FD5" w:rsidRPr="009560B5">
                              <w:rPr>
                                <w:sz w:val="20"/>
                                <w:szCs w:val="20"/>
                              </w:rPr>
                              <w:t>.</w:t>
                            </w:r>
                            <w:r w:rsidRPr="009560B5">
                              <w:rPr>
                                <w:sz w:val="20"/>
                                <w:szCs w:val="20"/>
                              </w:rPr>
                              <w:t xml:space="preserve"> </w:t>
                            </w:r>
                            <w:r w:rsidR="000D74A0" w:rsidRPr="009560B5">
                              <w:rPr>
                                <w:sz w:val="20"/>
                                <w:szCs w:val="20"/>
                              </w:rPr>
                              <w:t xml:space="preserve"> The library is open at lunch on the days that the library is not booked by a class.</w:t>
                            </w:r>
                          </w:p>
                          <w:p w14:paraId="46770A27" w14:textId="3B6FA659" w:rsidR="00D40226" w:rsidRDefault="002B05D9" w:rsidP="00455968">
                            <w:pPr>
                              <w:spacing w:before="80" w:after="0" w:line="240" w:lineRule="auto"/>
                              <w:rPr>
                                <w:sz w:val="20"/>
                                <w:szCs w:val="20"/>
                              </w:rPr>
                            </w:pPr>
                            <w:r w:rsidRPr="009560B5">
                              <w:rPr>
                                <w:b/>
                                <w:sz w:val="20"/>
                                <w:szCs w:val="20"/>
                                <w:u w:val="single"/>
                              </w:rPr>
                              <w:t>Circulation</w:t>
                            </w:r>
                            <w:r w:rsidR="007D103E" w:rsidRPr="009560B5">
                              <w:rPr>
                                <w:b/>
                                <w:sz w:val="20"/>
                                <w:szCs w:val="20"/>
                              </w:rPr>
                              <w:t>:</w:t>
                            </w:r>
                            <w:r w:rsidR="007D103E" w:rsidRPr="009560B5">
                              <w:rPr>
                                <w:sz w:val="20"/>
                                <w:szCs w:val="20"/>
                              </w:rPr>
                              <w:t xml:space="preserve">  Students may </w:t>
                            </w:r>
                            <w:r w:rsidR="005A378D" w:rsidRPr="009560B5">
                              <w:rPr>
                                <w:sz w:val="20"/>
                                <w:szCs w:val="20"/>
                              </w:rPr>
                              <w:t>borrow</w:t>
                            </w:r>
                            <w:r w:rsidR="007D103E" w:rsidRPr="009560B5">
                              <w:rPr>
                                <w:sz w:val="20"/>
                                <w:szCs w:val="20"/>
                              </w:rPr>
                              <w:t xml:space="preserve"> </w:t>
                            </w:r>
                            <w:r w:rsidR="004038EF" w:rsidRPr="009560B5">
                              <w:rPr>
                                <w:sz w:val="20"/>
                                <w:szCs w:val="20"/>
                              </w:rPr>
                              <w:t xml:space="preserve">library </w:t>
                            </w:r>
                            <w:r w:rsidR="00F139FD" w:rsidRPr="009560B5">
                              <w:rPr>
                                <w:sz w:val="20"/>
                                <w:szCs w:val="20"/>
                              </w:rPr>
                              <w:t>materials</w:t>
                            </w:r>
                            <w:r w:rsidR="007D103E" w:rsidRPr="009560B5">
                              <w:rPr>
                                <w:sz w:val="20"/>
                                <w:szCs w:val="20"/>
                              </w:rPr>
                              <w:t xml:space="preserve"> for 15 school days at a time</w:t>
                            </w:r>
                            <w:r w:rsidR="00CF1433" w:rsidRPr="009560B5">
                              <w:rPr>
                                <w:sz w:val="20"/>
                                <w:szCs w:val="20"/>
                              </w:rPr>
                              <w:t xml:space="preserve">, and </w:t>
                            </w:r>
                            <w:r w:rsidR="004038EF" w:rsidRPr="009560B5">
                              <w:rPr>
                                <w:sz w:val="20"/>
                                <w:szCs w:val="20"/>
                              </w:rPr>
                              <w:t>materials</w:t>
                            </w:r>
                            <w:r w:rsidR="00CF1433" w:rsidRPr="009560B5">
                              <w:rPr>
                                <w:sz w:val="20"/>
                                <w:szCs w:val="20"/>
                              </w:rPr>
                              <w:t xml:space="preserve"> may be renewed</w:t>
                            </w:r>
                            <w:r w:rsidR="008974D6" w:rsidRPr="009560B5">
                              <w:rPr>
                                <w:sz w:val="20"/>
                                <w:szCs w:val="20"/>
                              </w:rPr>
                              <w:t xml:space="preserve"> once.</w:t>
                            </w:r>
                            <w:r w:rsidR="00CF1433" w:rsidRPr="009560B5">
                              <w:rPr>
                                <w:sz w:val="20"/>
                                <w:szCs w:val="20"/>
                              </w:rPr>
                              <w:t xml:space="preserve"> </w:t>
                            </w:r>
                            <w:r w:rsidR="003C3704" w:rsidRPr="009560B5">
                              <w:rPr>
                                <w:sz w:val="20"/>
                                <w:szCs w:val="20"/>
                              </w:rPr>
                              <w:t xml:space="preserve"> </w:t>
                            </w:r>
                            <w:r w:rsidR="00A77D32">
                              <w:rPr>
                                <w:sz w:val="20"/>
                                <w:szCs w:val="20"/>
                              </w:rPr>
                              <w:t>Most students will borrow one</w:t>
                            </w:r>
                            <w:r w:rsidR="00DD45AF">
                              <w:rPr>
                                <w:sz w:val="20"/>
                                <w:szCs w:val="20"/>
                              </w:rPr>
                              <w:t xml:space="preserve"> or two</w:t>
                            </w:r>
                            <w:r w:rsidR="00A77D32">
                              <w:rPr>
                                <w:sz w:val="20"/>
                                <w:szCs w:val="20"/>
                              </w:rPr>
                              <w:t xml:space="preserve"> book</w:t>
                            </w:r>
                            <w:r w:rsidR="00DD45AF">
                              <w:rPr>
                                <w:sz w:val="20"/>
                                <w:szCs w:val="20"/>
                              </w:rPr>
                              <w:t>s</w:t>
                            </w:r>
                            <w:r w:rsidR="00A77D32">
                              <w:rPr>
                                <w:sz w:val="20"/>
                                <w:szCs w:val="20"/>
                              </w:rPr>
                              <w:t xml:space="preserve"> at a time.  Students who </w:t>
                            </w:r>
                            <w:r w:rsidR="00561020">
                              <w:rPr>
                                <w:sz w:val="20"/>
                                <w:szCs w:val="20"/>
                              </w:rPr>
                              <w:t>owe fines will be limited to one book.</w:t>
                            </w:r>
                          </w:p>
                          <w:p w14:paraId="05777616" w14:textId="77777777" w:rsidR="0018203D" w:rsidRPr="00B1293A" w:rsidRDefault="0018203D" w:rsidP="0018203D">
                            <w:pPr>
                              <w:spacing w:before="80" w:after="0" w:line="240" w:lineRule="auto"/>
                              <w:rPr>
                                <w:sz w:val="20"/>
                                <w:szCs w:val="20"/>
                              </w:rPr>
                            </w:pPr>
                            <w:r w:rsidRPr="00561020">
                              <w:rPr>
                                <w:b/>
                                <w:bCs/>
                                <w:sz w:val="20"/>
                                <w:szCs w:val="20"/>
                                <w:u w:val="single"/>
                              </w:rPr>
                              <w:t>Missing Books:</w:t>
                            </w:r>
                            <w:r>
                              <w:rPr>
                                <w:b/>
                                <w:bCs/>
                                <w:sz w:val="20"/>
                                <w:szCs w:val="20"/>
                                <w:u w:val="single"/>
                              </w:rPr>
                              <w:t xml:space="preserve"> </w:t>
                            </w:r>
                            <w:r>
                              <w:rPr>
                                <w:sz w:val="20"/>
                                <w:szCs w:val="20"/>
                              </w:rPr>
                              <w:t xml:space="preserve"> If a student still has a book checked out from O’Brien (or another school in the district), please have your student return the book to O’Brien.  The lost book fine will disappear, and the library will be able to loan the book to another student.  Win! Win!</w:t>
                            </w:r>
                          </w:p>
                          <w:p w14:paraId="3B3D0A67" w14:textId="77777777" w:rsidR="0018203D" w:rsidRPr="009560B5" w:rsidRDefault="0018203D" w:rsidP="00455968">
                            <w:pPr>
                              <w:spacing w:before="80"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E5B8" id="Text Box 9" o:spid="_x0000_s1029" type="#_x0000_t202" style="position:absolute;margin-left:71.35pt;margin-top:2.55pt;width:466.55pt;height:13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KbPgIAAIUEAAAOAAAAZHJzL2Uyb0RvYy54bWysVE1v2zAMvQ/YfxB0X2xncZsYcYosRYYB&#10;RVsgHXpWZDk2JouapMTOfv0o2flot9Owi0KK9BP5+Jj5XddIchDG1qBymoxiSoTiUNRql9PvL+tP&#10;U0qsY6pgEpTI6VFYerf4+GHe6kyMoQJZCEMQRNms1TmtnNNZFFleiYbZEWihMFiCaZhD1+yiwrAW&#10;0RsZjeP4JmrBFNoAF9bi7X0fpIuAX5aCu6eytMIRmVOszYXThHPrz2gxZ9nOMF3VfCiD/UMVDasV&#10;PnqGumeOkb2p/4Bqam7AQulGHJoIyrLmIvSA3STxu242FdMi9ILkWH2myf4/WP542OhnQ1z3BToc&#10;oCek1TazeOn76UrT+F+slGAcKTyeaROdIxwv09k4TaYpJRxjyc0siePU40SXz7Wx7quAhngjpwbn&#10;Euhihwfr+tRTin/NgqyLdS1lcLwWxEoacmA4RelCkQj+Jksq0uZ0PE1v04D8JuixzwBbyfiPob6r&#10;LASUCou+dO8t1207Uhc5/XxiZgvFEQkz0GvJar6uEf6BWffMDIoHOcKFcE94lBKwKBgsSiowv/52&#10;7/NxphilpEUx5tT+3DMjKJHfFE57lkwmXr3BmaS3Y3TMdWR7HVH7ZgXIVIKrp3kwfb6TJ7M00Lzi&#10;3iz9qxhiiuPbOXUnc+X6FcG942K5DEmoV83cg9po7qH9ZDytL90rM3qYq0NJPMJJtix7N94+13+p&#10;YLl3UNZh9p7nntWBftR6UM+wl36Zrv2Qdfn3WPwGAAD//wMAUEsDBBQABgAIAAAAIQDQqfF23gAA&#10;AAoBAAAPAAAAZHJzL2Rvd25yZXYueG1sTI/LTsMwFET3SPyDdZHYUSdRS1CIUwHisaOiPLp14tvY&#10;wo8odtrw99yuYDma0cyZej07yw44RhO8gHyRAUPfBWV8L+Dj/enqBlhM0itpg0cBPxhh3Zyf1bJS&#10;4ejf8LBNPaMSHyspQKc0VJzHTqOTcREG9OTtw+hkIjn2XI3ySOXO8iLLrrmTxtOClgM+aOy+t5MT&#10;8Plyr+1u76Z29/hl+UaZ+fnVCHF5Md/dAks4p78wnPAJHRpiasPkVWSW9LIoKSpglQM7+Vm5oi+t&#10;gKLMl8Cbmv+/0PwCAAD//wMAUEsBAi0AFAAGAAgAAAAhALaDOJL+AAAA4QEAABMAAAAAAAAAAAAA&#10;AAAAAAAAAFtDb250ZW50X1R5cGVzXS54bWxQSwECLQAUAAYACAAAACEAOP0h/9YAAACUAQAACwAA&#10;AAAAAAAAAAAAAAAvAQAAX3JlbHMvLnJlbHNQSwECLQAUAAYACAAAACEAWxZCmz4CAACFBAAADgAA&#10;AAAAAAAAAAAAAAAuAgAAZHJzL2Uyb0RvYy54bWxQSwECLQAUAAYACAAAACEA0Knxdt4AAAAKAQAA&#10;DwAAAAAAAAAAAAAAAACYBAAAZHJzL2Rvd25yZXYueG1sUEsFBgAAAAAEAAQA8wAAAKMFAAAAAA==&#10;" fillcolor="white [3201]" strokeweight="2.25pt">
                <v:textbox>
                  <w:txbxContent>
                    <w:p w14:paraId="225264F7" w14:textId="243A7249" w:rsidR="009803BC" w:rsidRPr="009560B5" w:rsidRDefault="00D40226" w:rsidP="00455968">
                      <w:pPr>
                        <w:spacing w:before="80" w:after="0" w:line="240" w:lineRule="auto"/>
                        <w:rPr>
                          <w:sz w:val="20"/>
                          <w:szCs w:val="20"/>
                        </w:rPr>
                      </w:pPr>
                      <w:r w:rsidRPr="009560B5">
                        <w:rPr>
                          <w:b/>
                          <w:sz w:val="20"/>
                          <w:szCs w:val="20"/>
                          <w:u w:val="single"/>
                        </w:rPr>
                        <w:t>Hours</w:t>
                      </w:r>
                      <w:r w:rsidRPr="009560B5">
                        <w:rPr>
                          <w:b/>
                          <w:sz w:val="20"/>
                          <w:szCs w:val="20"/>
                        </w:rPr>
                        <w:t xml:space="preserve">: </w:t>
                      </w:r>
                      <w:r w:rsidRPr="009560B5">
                        <w:rPr>
                          <w:sz w:val="20"/>
                          <w:szCs w:val="20"/>
                        </w:rPr>
                        <w:t>7:</w:t>
                      </w:r>
                      <w:r w:rsidR="0018203D">
                        <w:rPr>
                          <w:sz w:val="20"/>
                          <w:szCs w:val="20"/>
                        </w:rPr>
                        <w:t>10</w:t>
                      </w:r>
                      <w:r w:rsidRPr="009560B5">
                        <w:rPr>
                          <w:sz w:val="20"/>
                          <w:szCs w:val="20"/>
                        </w:rPr>
                        <w:t xml:space="preserve"> AM to </w:t>
                      </w:r>
                      <w:r w:rsidR="00D07464" w:rsidRPr="009560B5">
                        <w:rPr>
                          <w:sz w:val="20"/>
                          <w:szCs w:val="20"/>
                        </w:rPr>
                        <w:t>2:</w:t>
                      </w:r>
                      <w:r w:rsidR="0018203D">
                        <w:rPr>
                          <w:sz w:val="20"/>
                          <w:szCs w:val="20"/>
                        </w:rPr>
                        <w:t>05</w:t>
                      </w:r>
                      <w:r w:rsidRPr="009560B5">
                        <w:rPr>
                          <w:sz w:val="20"/>
                          <w:szCs w:val="20"/>
                        </w:rPr>
                        <w:t xml:space="preserve"> PM most days</w:t>
                      </w:r>
                      <w:r w:rsidR="003C3704" w:rsidRPr="009560B5">
                        <w:rPr>
                          <w:sz w:val="20"/>
                          <w:szCs w:val="20"/>
                        </w:rPr>
                        <w:t>.</w:t>
                      </w:r>
                    </w:p>
                    <w:p w14:paraId="2873368A" w14:textId="7C3B2E34" w:rsidR="00D527B8" w:rsidRPr="009560B5" w:rsidRDefault="00D40226" w:rsidP="00455968">
                      <w:pPr>
                        <w:spacing w:before="80" w:after="0" w:line="240" w:lineRule="auto"/>
                        <w:rPr>
                          <w:sz w:val="20"/>
                          <w:szCs w:val="20"/>
                        </w:rPr>
                      </w:pPr>
                      <w:r w:rsidRPr="009560B5">
                        <w:rPr>
                          <w:sz w:val="20"/>
                          <w:szCs w:val="20"/>
                        </w:rPr>
                        <w:t>Students access the library with a class</w:t>
                      </w:r>
                      <w:r w:rsidR="00107FD5" w:rsidRPr="009560B5">
                        <w:rPr>
                          <w:sz w:val="20"/>
                          <w:szCs w:val="20"/>
                        </w:rPr>
                        <w:t xml:space="preserve"> or</w:t>
                      </w:r>
                      <w:r w:rsidRPr="009560B5">
                        <w:rPr>
                          <w:sz w:val="20"/>
                          <w:szCs w:val="20"/>
                        </w:rPr>
                        <w:t xml:space="preserve"> on a pass from a teacher</w:t>
                      </w:r>
                      <w:r w:rsidR="00107FD5" w:rsidRPr="009560B5">
                        <w:rPr>
                          <w:sz w:val="20"/>
                          <w:szCs w:val="20"/>
                        </w:rPr>
                        <w:t>.</w:t>
                      </w:r>
                      <w:r w:rsidRPr="009560B5">
                        <w:rPr>
                          <w:sz w:val="20"/>
                          <w:szCs w:val="20"/>
                        </w:rPr>
                        <w:t xml:space="preserve"> </w:t>
                      </w:r>
                      <w:r w:rsidR="000D74A0" w:rsidRPr="009560B5">
                        <w:rPr>
                          <w:sz w:val="20"/>
                          <w:szCs w:val="20"/>
                        </w:rPr>
                        <w:t xml:space="preserve"> The library is open at lunch on the days that the library is not booked by a class.</w:t>
                      </w:r>
                    </w:p>
                    <w:p w14:paraId="46770A27" w14:textId="3B6FA659" w:rsidR="00D40226" w:rsidRDefault="002B05D9" w:rsidP="00455968">
                      <w:pPr>
                        <w:spacing w:before="80" w:after="0" w:line="240" w:lineRule="auto"/>
                        <w:rPr>
                          <w:sz w:val="20"/>
                          <w:szCs w:val="20"/>
                        </w:rPr>
                      </w:pPr>
                      <w:r w:rsidRPr="009560B5">
                        <w:rPr>
                          <w:b/>
                          <w:sz w:val="20"/>
                          <w:szCs w:val="20"/>
                          <w:u w:val="single"/>
                        </w:rPr>
                        <w:t>Circulation</w:t>
                      </w:r>
                      <w:r w:rsidR="007D103E" w:rsidRPr="009560B5">
                        <w:rPr>
                          <w:b/>
                          <w:sz w:val="20"/>
                          <w:szCs w:val="20"/>
                        </w:rPr>
                        <w:t>:</w:t>
                      </w:r>
                      <w:r w:rsidR="007D103E" w:rsidRPr="009560B5">
                        <w:rPr>
                          <w:sz w:val="20"/>
                          <w:szCs w:val="20"/>
                        </w:rPr>
                        <w:t xml:space="preserve">  Students may </w:t>
                      </w:r>
                      <w:r w:rsidR="005A378D" w:rsidRPr="009560B5">
                        <w:rPr>
                          <w:sz w:val="20"/>
                          <w:szCs w:val="20"/>
                        </w:rPr>
                        <w:t>borrow</w:t>
                      </w:r>
                      <w:r w:rsidR="007D103E" w:rsidRPr="009560B5">
                        <w:rPr>
                          <w:sz w:val="20"/>
                          <w:szCs w:val="20"/>
                        </w:rPr>
                        <w:t xml:space="preserve"> </w:t>
                      </w:r>
                      <w:r w:rsidR="004038EF" w:rsidRPr="009560B5">
                        <w:rPr>
                          <w:sz w:val="20"/>
                          <w:szCs w:val="20"/>
                        </w:rPr>
                        <w:t xml:space="preserve">library </w:t>
                      </w:r>
                      <w:r w:rsidR="00F139FD" w:rsidRPr="009560B5">
                        <w:rPr>
                          <w:sz w:val="20"/>
                          <w:szCs w:val="20"/>
                        </w:rPr>
                        <w:t>materials</w:t>
                      </w:r>
                      <w:r w:rsidR="007D103E" w:rsidRPr="009560B5">
                        <w:rPr>
                          <w:sz w:val="20"/>
                          <w:szCs w:val="20"/>
                        </w:rPr>
                        <w:t xml:space="preserve"> for 15 school days at a time</w:t>
                      </w:r>
                      <w:r w:rsidR="00CF1433" w:rsidRPr="009560B5">
                        <w:rPr>
                          <w:sz w:val="20"/>
                          <w:szCs w:val="20"/>
                        </w:rPr>
                        <w:t xml:space="preserve">, and </w:t>
                      </w:r>
                      <w:r w:rsidR="004038EF" w:rsidRPr="009560B5">
                        <w:rPr>
                          <w:sz w:val="20"/>
                          <w:szCs w:val="20"/>
                        </w:rPr>
                        <w:t>materials</w:t>
                      </w:r>
                      <w:r w:rsidR="00CF1433" w:rsidRPr="009560B5">
                        <w:rPr>
                          <w:sz w:val="20"/>
                          <w:szCs w:val="20"/>
                        </w:rPr>
                        <w:t xml:space="preserve"> may be renewed</w:t>
                      </w:r>
                      <w:r w:rsidR="008974D6" w:rsidRPr="009560B5">
                        <w:rPr>
                          <w:sz w:val="20"/>
                          <w:szCs w:val="20"/>
                        </w:rPr>
                        <w:t xml:space="preserve"> once.</w:t>
                      </w:r>
                      <w:r w:rsidR="00CF1433" w:rsidRPr="009560B5">
                        <w:rPr>
                          <w:sz w:val="20"/>
                          <w:szCs w:val="20"/>
                        </w:rPr>
                        <w:t xml:space="preserve"> </w:t>
                      </w:r>
                      <w:r w:rsidR="003C3704" w:rsidRPr="009560B5">
                        <w:rPr>
                          <w:sz w:val="20"/>
                          <w:szCs w:val="20"/>
                        </w:rPr>
                        <w:t xml:space="preserve"> </w:t>
                      </w:r>
                      <w:r w:rsidR="00A77D32">
                        <w:rPr>
                          <w:sz w:val="20"/>
                          <w:szCs w:val="20"/>
                        </w:rPr>
                        <w:t>Most students will borrow one</w:t>
                      </w:r>
                      <w:r w:rsidR="00DD45AF">
                        <w:rPr>
                          <w:sz w:val="20"/>
                          <w:szCs w:val="20"/>
                        </w:rPr>
                        <w:t xml:space="preserve"> or two</w:t>
                      </w:r>
                      <w:r w:rsidR="00A77D32">
                        <w:rPr>
                          <w:sz w:val="20"/>
                          <w:szCs w:val="20"/>
                        </w:rPr>
                        <w:t xml:space="preserve"> book</w:t>
                      </w:r>
                      <w:r w:rsidR="00DD45AF">
                        <w:rPr>
                          <w:sz w:val="20"/>
                          <w:szCs w:val="20"/>
                        </w:rPr>
                        <w:t>s</w:t>
                      </w:r>
                      <w:r w:rsidR="00A77D32">
                        <w:rPr>
                          <w:sz w:val="20"/>
                          <w:szCs w:val="20"/>
                        </w:rPr>
                        <w:t xml:space="preserve"> at a time.  Students who </w:t>
                      </w:r>
                      <w:r w:rsidR="00561020">
                        <w:rPr>
                          <w:sz w:val="20"/>
                          <w:szCs w:val="20"/>
                        </w:rPr>
                        <w:t>owe fines will be limited to one book.</w:t>
                      </w:r>
                    </w:p>
                    <w:p w14:paraId="05777616" w14:textId="77777777" w:rsidR="0018203D" w:rsidRPr="00B1293A" w:rsidRDefault="0018203D" w:rsidP="0018203D">
                      <w:pPr>
                        <w:spacing w:before="80" w:after="0" w:line="240" w:lineRule="auto"/>
                        <w:rPr>
                          <w:sz w:val="20"/>
                          <w:szCs w:val="20"/>
                        </w:rPr>
                      </w:pPr>
                      <w:r w:rsidRPr="00561020">
                        <w:rPr>
                          <w:b/>
                          <w:bCs/>
                          <w:sz w:val="20"/>
                          <w:szCs w:val="20"/>
                          <w:u w:val="single"/>
                        </w:rPr>
                        <w:t>Missing Books:</w:t>
                      </w:r>
                      <w:r>
                        <w:rPr>
                          <w:b/>
                          <w:bCs/>
                          <w:sz w:val="20"/>
                          <w:szCs w:val="20"/>
                          <w:u w:val="single"/>
                        </w:rPr>
                        <w:t xml:space="preserve"> </w:t>
                      </w:r>
                      <w:r>
                        <w:rPr>
                          <w:sz w:val="20"/>
                          <w:szCs w:val="20"/>
                        </w:rPr>
                        <w:t xml:space="preserve"> If a student still has a book checked out from O’Brien (or another school in the district), please have your student return the book to O’Brien.  The lost book fine will disappear, and the library will be able to loan the book to another student.  Win! Win!</w:t>
                      </w:r>
                    </w:p>
                    <w:p w14:paraId="3B3D0A67" w14:textId="77777777" w:rsidR="0018203D" w:rsidRPr="009560B5" w:rsidRDefault="0018203D" w:rsidP="00455968">
                      <w:pPr>
                        <w:spacing w:before="80" w:after="0" w:line="240" w:lineRule="auto"/>
                        <w:rPr>
                          <w:sz w:val="20"/>
                          <w:szCs w:val="20"/>
                        </w:rPr>
                      </w:pPr>
                    </w:p>
                  </w:txbxContent>
                </v:textbox>
                <w10:wrap type="square" anchorx="margin"/>
              </v:shape>
            </w:pict>
          </mc:Fallback>
        </mc:AlternateContent>
      </w:r>
    </w:p>
    <w:p w14:paraId="185C055D" w14:textId="102B89D8" w:rsidR="00CD5B0C" w:rsidRDefault="00CD5B0C"/>
    <w:p w14:paraId="1D468A24" w14:textId="05664672" w:rsidR="00CD5B0C" w:rsidRDefault="00CD5B0C"/>
    <w:p w14:paraId="362E5A40" w14:textId="0E3B5A28" w:rsidR="00CD5B0C" w:rsidRDefault="00CD5B0C"/>
    <w:p w14:paraId="2B49148E" w14:textId="1C992F56" w:rsidR="00CD5B0C" w:rsidRDefault="00CD5B0C"/>
    <w:p w14:paraId="2DA6541E" w14:textId="76660CB9" w:rsidR="00CD5B0C" w:rsidRDefault="00CD5B0C"/>
    <w:p w14:paraId="60F5D624" w14:textId="3A6FBAB6" w:rsidR="00CD5B0C" w:rsidRDefault="001447EB">
      <w:r>
        <w:rPr>
          <w:noProof/>
        </w:rPr>
        <mc:AlternateContent>
          <mc:Choice Requires="wps">
            <w:drawing>
              <wp:anchor distT="0" distB="0" distL="114300" distR="114300" simplePos="0" relativeHeight="251659264" behindDoc="0" locked="0" layoutInCell="1" allowOverlap="1" wp14:anchorId="6240F8FB" wp14:editId="6B5AA717">
                <wp:simplePos x="0" y="0"/>
                <wp:positionH relativeFrom="margin">
                  <wp:align>right</wp:align>
                </wp:positionH>
                <wp:positionV relativeFrom="paragraph">
                  <wp:posOffset>96259</wp:posOffset>
                </wp:positionV>
                <wp:extent cx="5926455" cy="5812117"/>
                <wp:effectExtent l="19050" t="19050" r="17145" b="17780"/>
                <wp:wrapNone/>
                <wp:docPr id="11" name="Text Box 11"/>
                <wp:cNvGraphicFramePr/>
                <a:graphic xmlns:a="http://schemas.openxmlformats.org/drawingml/2006/main">
                  <a:graphicData uri="http://schemas.microsoft.com/office/word/2010/wordprocessingShape">
                    <wps:wsp>
                      <wps:cNvSpPr txBox="1"/>
                      <wps:spPr>
                        <a:xfrm>
                          <a:off x="0" y="0"/>
                          <a:ext cx="5926455" cy="5812117"/>
                        </a:xfrm>
                        <a:prstGeom prst="rect">
                          <a:avLst/>
                        </a:prstGeom>
                        <a:solidFill>
                          <a:schemeClr val="lt1"/>
                        </a:solidFill>
                        <a:ln w="28575">
                          <a:solidFill>
                            <a:prstClr val="black"/>
                          </a:solidFill>
                        </a:ln>
                      </wps:spPr>
                      <wps:txbx>
                        <w:txbxContent>
                          <w:p w14:paraId="4DECC885" w14:textId="1129AAB0" w:rsidR="001447EB" w:rsidRPr="0018203D" w:rsidRDefault="001447EB" w:rsidP="001447EB">
                            <w:pPr>
                              <w:spacing w:after="0" w:line="240" w:lineRule="auto"/>
                              <w:jc w:val="center"/>
                              <w:rPr>
                                <w:b/>
                              </w:rPr>
                            </w:pPr>
                            <w:r w:rsidRPr="0018203D">
                              <w:rPr>
                                <w:b/>
                              </w:rPr>
                              <w:t xml:space="preserve">Parent </w:t>
                            </w:r>
                            <w:r>
                              <w:rPr>
                                <w:b/>
                              </w:rPr>
                              <w:t>Reading Guidance</w:t>
                            </w:r>
                          </w:p>
                          <w:p w14:paraId="0FD5625F" w14:textId="77777777" w:rsidR="001447EB" w:rsidRPr="0018203D" w:rsidRDefault="001447EB" w:rsidP="001447EB">
                            <w:pPr>
                              <w:pStyle w:val="paragraph"/>
                              <w:spacing w:before="0" w:beforeAutospacing="0" w:after="0" w:afterAutospacing="0"/>
                              <w:textAlignment w:val="baseline"/>
                              <w:rPr>
                                <w:rFonts w:asciiTheme="minorHAnsi" w:hAnsiTheme="minorHAnsi" w:cstheme="minorBidi"/>
                                <w:color w:val="000000"/>
                                <w:sz w:val="18"/>
                                <w:szCs w:val="18"/>
                              </w:rPr>
                            </w:pPr>
                            <w:r w:rsidRPr="0018203D">
                              <w:rPr>
                                <w:rStyle w:val="normaltextrun"/>
                                <w:rFonts w:asciiTheme="minorHAnsi" w:hAnsiTheme="minorHAnsi" w:cstheme="minorBidi"/>
                                <w:color w:val="000000" w:themeColor="text1"/>
                                <w:sz w:val="18"/>
                                <w:szCs w:val="18"/>
                              </w:rPr>
                              <w:t>School librarians make every effort to develop a collection of classical and contemporary fiction and nonfiction that includes both award-winning and popular literature. A middle school library collection can be particularly tricky because our ages range from 11 years old to 14 years old. Student maturity, reading levels, and interests in middle school also range from primary grade to college-level abilities. It is the priority of the teacher-librarian to protect our students’ right to read those materials protected by the First Amendment. It is also the priority of the teacher-librarian to develop and maintain a collection appropriate to students that reflects diverse and balanced topics, interests, and reading levels. This is no easy task and is why parents are the number one censors for their own children. A young-adult book that may be perfectly appropriate for an 8</w:t>
                            </w:r>
                            <w:r w:rsidRPr="0018203D">
                              <w:rPr>
                                <w:rStyle w:val="normaltextrun"/>
                                <w:rFonts w:asciiTheme="minorHAnsi" w:hAnsiTheme="minorHAnsi" w:cstheme="minorBidi"/>
                                <w:color w:val="000000" w:themeColor="text1"/>
                                <w:sz w:val="18"/>
                                <w:szCs w:val="18"/>
                                <w:vertAlign w:val="superscript"/>
                              </w:rPr>
                              <w:t>th</w:t>
                            </w:r>
                            <w:r w:rsidRPr="0018203D">
                              <w:rPr>
                                <w:rStyle w:val="normaltextrun"/>
                                <w:rFonts w:asciiTheme="minorHAnsi" w:hAnsiTheme="minorHAnsi" w:cstheme="minorBidi"/>
                                <w:color w:val="000000" w:themeColor="text1"/>
                                <w:sz w:val="18"/>
                                <w:szCs w:val="18"/>
                              </w:rPr>
                              <w:t> grader may be of concern to a parent of a new 6</w:t>
                            </w:r>
                            <w:r w:rsidRPr="0018203D">
                              <w:rPr>
                                <w:rStyle w:val="normaltextrun"/>
                                <w:rFonts w:asciiTheme="minorHAnsi" w:hAnsiTheme="minorHAnsi" w:cstheme="minorBidi"/>
                                <w:color w:val="000000" w:themeColor="text1"/>
                                <w:sz w:val="18"/>
                                <w:szCs w:val="18"/>
                                <w:vertAlign w:val="superscript"/>
                              </w:rPr>
                              <w:t>th</w:t>
                            </w:r>
                            <w:r w:rsidRPr="0018203D">
                              <w:rPr>
                                <w:rStyle w:val="normaltextrun"/>
                                <w:rFonts w:asciiTheme="minorHAnsi" w:hAnsiTheme="minorHAnsi" w:cstheme="minorBidi"/>
                                <w:color w:val="000000" w:themeColor="text1"/>
                                <w:sz w:val="18"/>
                                <w:szCs w:val="18"/>
                              </w:rPr>
                              <w:t> grader.</w:t>
                            </w:r>
                          </w:p>
                          <w:p w14:paraId="082B9801" w14:textId="77777777" w:rsidR="001447EB" w:rsidRPr="0018203D" w:rsidRDefault="001447EB" w:rsidP="001447EB">
                            <w:pPr>
                              <w:pStyle w:val="paragraph"/>
                              <w:spacing w:before="0" w:beforeAutospacing="0" w:after="0" w:afterAutospacing="0"/>
                              <w:textAlignment w:val="baseline"/>
                              <w:rPr>
                                <w:rStyle w:val="normaltextrun"/>
                                <w:rFonts w:asciiTheme="minorHAnsi" w:hAnsiTheme="minorHAnsi" w:cstheme="minorHAnsi"/>
                                <w:color w:val="000000"/>
                                <w:sz w:val="18"/>
                                <w:szCs w:val="18"/>
                              </w:rPr>
                            </w:pPr>
                          </w:p>
                          <w:p w14:paraId="0B730867"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shd w:val="clear" w:color="auto" w:fill="FFFFFF"/>
                              </w:rPr>
                              <w:t>Young adult literature, often abbreviated “YA”</w:t>
                            </w:r>
                            <w:r w:rsidRPr="0018203D">
                              <w:rPr>
                                <w:rFonts w:asciiTheme="minorHAnsi" w:hAnsiTheme="minorHAnsi" w:cstheme="minorHAnsi"/>
                                <w:sz w:val="18"/>
                                <w:szCs w:val="18"/>
                                <w:bdr w:val="none" w:sz="0" w:space="0" w:color="auto" w:frame="1"/>
                              </w:rPr>
                              <w:t> is a type of literature specifically targeted towards teenagers and pre-teens, typically ranging in age from 12 to 18 years old. YA literature is known for its relatable characters, authentic voices, and writing that engages young people. It often addresses the unique experiences and challenges faced by young adults, such as but not limited to identity, friendship, love, family dynamics, self-discovery, mental health, social justice, and overcoming adversity. These themes connect with readers as they often experience similar issues in their own lives. Additionally, YA literature frequently incorporates diverse representation, featuring characters from various backgrounds, cultures, and identities.</w:t>
                            </w:r>
                          </w:p>
                          <w:p w14:paraId="57160712"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rPr>
                              <w:t> </w:t>
                            </w:r>
                          </w:p>
                          <w:p w14:paraId="031A2B77"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rPr>
                              <w:t>As parents, you play a crucial role in guiding your child's reading choices and fostering a love of reading. By having open conversations and sharing in your child’s reading journey, you can enrich their reading experience and strengthen your bond as a family.</w:t>
                            </w:r>
                            <w:r w:rsidRPr="0018203D">
                              <w:rPr>
                                <w:rFonts w:asciiTheme="minorHAnsi" w:hAnsiTheme="minorHAnsi" w:cstheme="minorHAnsi"/>
                                <w:sz w:val="18"/>
                                <w:szCs w:val="18"/>
                              </w:rPr>
                              <w:t xml:space="preserve"> </w:t>
                            </w:r>
                            <w:r w:rsidRPr="0018203D">
                              <w:rPr>
                                <w:rFonts w:asciiTheme="minorHAnsi" w:hAnsiTheme="minorHAnsi" w:cstheme="minorHAnsi"/>
                                <w:sz w:val="18"/>
                                <w:szCs w:val="18"/>
                                <w:bdr w:val="none" w:sz="0" w:space="0" w:color="auto" w:frame="1"/>
                              </w:rPr>
                              <w:t>If you have any questions or would like recommendations for books, please do not hesitate to reach out. Together, we can inspire a love of reading that will last a lifetime.</w:t>
                            </w:r>
                          </w:p>
                          <w:p w14:paraId="1E021341" w14:textId="77777777" w:rsidR="001447EB" w:rsidRPr="0018203D" w:rsidRDefault="001447EB" w:rsidP="001447EB">
                            <w:pPr>
                              <w:pStyle w:val="paragraph"/>
                              <w:spacing w:before="0" w:beforeAutospacing="0" w:after="0" w:afterAutospacing="0"/>
                              <w:textAlignment w:val="baseline"/>
                              <w:rPr>
                                <w:rStyle w:val="normaltextrun"/>
                                <w:rFonts w:asciiTheme="minorHAnsi" w:hAnsiTheme="minorHAnsi" w:cstheme="minorHAnsi"/>
                                <w:color w:val="000000"/>
                                <w:sz w:val="18"/>
                                <w:szCs w:val="18"/>
                              </w:rPr>
                            </w:pPr>
                          </w:p>
                          <w:p w14:paraId="50A95FBC" w14:textId="77777777" w:rsidR="001447EB" w:rsidRPr="0018203D" w:rsidRDefault="001447EB" w:rsidP="001447EB">
                            <w:pPr>
                              <w:pStyle w:val="paragraph"/>
                              <w:spacing w:before="0" w:beforeAutospacing="0" w:after="0" w:afterAutospacing="0"/>
                              <w:textAlignment w:val="baseline"/>
                              <w:rPr>
                                <w:rFonts w:asciiTheme="minorHAnsi" w:hAnsiTheme="minorHAnsi" w:cstheme="minorBidi"/>
                                <w:color w:val="000000"/>
                                <w:sz w:val="18"/>
                                <w:szCs w:val="18"/>
                              </w:rPr>
                            </w:pPr>
                            <w:r w:rsidRPr="0018203D">
                              <w:rPr>
                                <w:rStyle w:val="normaltextrun"/>
                                <w:rFonts w:asciiTheme="minorHAnsi" w:hAnsiTheme="minorHAnsi" w:cstheme="minorBidi"/>
                                <w:color w:val="000000" w:themeColor="text1"/>
                                <w:sz w:val="18"/>
                                <w:szCs w:val="18"/>
                              </w:rPr>
                              <w:t>If, however, you wish to prevent your child from checking out books classified as young adult interest level the school librarian can put a note on their account to that effect.</w:t>
                            </w:r>
                            <w:r w:rsidRPr="0018203D">
                              <w:rPr>
                                <w:rStyle w:val="eop"/>
                                <w:rFonts w:asciiTheme="minorHAnsi" w:hAnsiTheme="minorHAnsi" w:cstheme="minorBidi"/>
                                <w:color w:val="000000" w:themeColor="text1"/>
                                <w:sz w:val="18"/>
                                <w:szCs w:val="18"/>
                              </w:rPr>
                              <w:t> </w:t>
                            </w:r>
                          </w:p>
                          <w:p w14:paraId="0CCA85D8"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HAnsi"/>
                                <w:color w:val="000000"/>
                                <w:sz w:val="18"/>
                                <w:szCs w:val="18"/>
                              </w:rPr>
                              <w:t> </w:t>
                            </w:r>
                          </w:p>
                          <w:p w14:paraId="507D5B14"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Bidi"/>
                                <w:b/>
                                <w:bCs/>
                                <w:color w:val="000000" w:themeColor="text1"/>
                                <w:sz w:val="18"/>
                                <w:szCs w:val="18"/>
                              </w:rPr>
                            </w:pPr>
                            <w:r w:rsidRPr="0018203D">
                              <w:rPr>
                                <w:rStyle w:val="normaltextrun"/>
                                <w:rFonts w:asciiTheme="minorHAnsi" w:hAnsiTheme="minorHAnsi" w:cstheme="minorBidi"/>
                                <w:b/>
                                <w:bCs/>
                                <w:color w:val="000000" w:themeColor="text1"/>
                                <w:sz w:val="18"/>
                                <w:szCs w:val="18"/>
                              </w:rPr>
                              <w:t>If you do not want your child to check out YA books, return the bottom of this form to school. You do not need to return this form if you are okay with your child checking out these books.</w:t>
                            </w:r>
                            <w:r w:rsidRPr="0018203D">
                              <w:rPr>
                                <w:rStyle w:val="eop"/>
                                <w:rFonts w:asciiTheme="minorHAnsi" w:hAnsiTheme="minorHAnsi" w:cstheme="minorBidi"/>
                                <w:b/>
                                <w:bCs/>
                                <w:color w:val="000000" w:themeColor="text1"/>
                                <w:sz w:val="18"/>
                                <w:szCs w:val="18"/>
                              </w:rPr>
                              <w:t> </w:t>
                            </w:r>
                          </w:p>
                          <w:p w14:paraId="741BDD2A"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Bidi"/>
                                <w:b/>
                                <w:bCs/>
                                <w:color w:val="000000" w:themeColor="text1"/>
                                <w:sz w:val="18"/>
                                <w:szCs w:val="18"/>
                              </w:rPr>
                            </w:pPr>
                          </w:p>
                          <w:p w14:paraId="6C00785C"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Bidi"/>
                                <w:b/>
                                <w:bCs/>
                                <w:color w:val="000000" w:themeColor="text1"/>
                                <w:sz w:val="18"/>
                                <w:szCs w:val="18"/>
                              </w:rPr>
                              <w:t>--------------------------------------------------------------------------------------------------------------------------------------------------</w:t>
                            </w:r>
                          </w:p>
                          <w:p w14:paraId="69165509"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HAnsi"/>
                                <w:color w:val="000000"/>
                                <w:sz w:val="18"/>
                                <w:szCs w:val="18"/>
                              </w:rPr>
                            </w:pPr>
                            <w:r w:rsidRPr="0018203D">
                              <w:rPr>
                                <w:rStyle w:val="normaltextrun"/>
                                <w:rFonts w:asciiTheme="minorHAnsi" w:hAnsiTheme="minorHAnsi" w:cstheme="minorHAnsi"/>
                                <w:color w:val="000000"/>
                                <w:sz w:val="18"/>
                                <w:szCs w:val="18"/>
                              </w:rPr>
                              <w:t>Please return this form to your child’s school</w:t>
                            </w:r>
                            <w:r>
                              <w:rPr>
                                <w:rStyle w:val="normaltextrun"/>
                                <w:rFonts w:asciiTheme="minorHAnsi" w:hAnsiTheme="minorHAnsi" w:cstheme="minorHAnsi"/>
                                <w:color w:val="000000"/>
                                <w:sz w:val="18"/>
                                <w:szCs w:val="18"/>
                              </w:rPr>
                              <w:t xml:space="preserve"> library</w:t>
                            </w:r>
                            <w:r w:rsidRPr="0018203D">
                              <w:rPr>
                                <w:rStyle w:val="normaltextrun"/>
                                <w:rFonts w:asciiTheme="minorHAnsi" w:hAnsiTheme="minorHAnsi" w:cstheme="minorHAnsi"/>
                                <w:color w:val="000000"/>
                                <w:sz w:val="18"/>
                                <w:szCs w:val="18"/>
                              </w:rPr>
                              <w:t xml:space="preserve"> as soon as possible </w:t>
                            </w:r>
                            <w:r w:rsidRPr="0018203D">
                              <w:rPr>
                                <w:rStyle w:val="normaltextrun"/>
                                <w:rFonts w:asciiTheme="minorHAnsi" w:hAnsiTheme="minorHAnsi" w:cstheme="minorHAnsi"/>
                                <w:b/>
                                <w:bCs/>
                                <w:color w:val="000000"/>
                                <w:sz w:val="18"/>
                                <w:szCs w:val="18"/>
                              </w:rPr>
                              <w:t>only if you DO NOT </w:t>
                            </w:r>
                            <w:r w:rsidRPr="0018203D">
                              <w:rPr>
                                <w:rStyle w:val="normaltextrun"/>
                                <w:rFonts w:asciiTheme="minorHAnsi" w:hAnsiTheme="minorHAnsi" w:cstheme="minorHAnsi"/>
                                <w:color w:val="000000"/>
                                <w:sz w:val="18"/>
                                <w:szCs w:val="18"/>
                              </w:rPr>
                              <w:t>want your child to check out YA books. If you prefer to determine as a family what is appropriate on a case-by-case basis, you do not need to do anything else. </w:t>
                            </w:r>
                          </w:p>
                          <w:p w14:paraId="18C91E9A"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p>
                          <w:p w14:paraId="76A7B5BC"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proofErr w:type="gramStart"/>
                            <w:r w:rsidRPr="0018203D">
                              <w:rPr>
                                <w:rStyle w:val="normaltextrun"/>
                                <w:rFonts w:asciiTheme="minorHAnsi" w:hAnsiTheme="minorHAnsi" w:cstheme="minorHAnsi"/>
                                <w:color w:val="000000"/>
                                <w:sz w:val="18"/>
                                <w:szCs w:val="18"/>
                              </w:rPr>
                              <w:t>[  ]</w:t>
                            </w:r>
                            <w:proofErr w:type="gramEnd"/>
                            <w:r w:rsidRPr="0018203D">
                              <w:rPr>
                                <w:rStyle w:val="normaltextrun"/>
                                <w:rFonts w:asciiTheme="minorHAnsi" w:hAnsiTheme="minorHAnsi" w:cstheme="minorHAnsi"/>
                                <w:color w:val="000000"/>
                                <w:sz w:val="18"/>
                                <w:szCs w:val="18"/>
                              </w:rPr>
                              <w:t> </w:t>
                            </w:r>
                            <w:r w:rsidRPr="0018203D">
                              <w:rPr>
                                <w:rStyle w:val="normaltextrun"/>
                                <w:rFonts w:asciiTheme="minorHAnsi" w:hAnsiTheme="minorHAnsi" w:cstheme="minorHAnsi"/>
                                <w:b/>
                                <w:bCs/>
                                <w:color w:val="000000"/>
                                <w:sz w:val="18"/>
                                <w:szCs w:val="18"/>
                              </w:rPr>
                              <w:t>NO, my child may not check out YA-designated books in the library this year</w:t>
                            </w:r>
                            <w:r w:rsidRPr="0018203D">
                              <w:rPr>
                                <w:rStyle w:val="normaltextrun"/>
                                <w:rFonts w:asciiTheme="minorHAnsi" w:hAnsiTheme="minorHAnsi" w:cstheme="minorHAnsi"/>
                                <w:color w:val="000000"/>
                                <w:sz w:val="18"/>
                                <w:szCs w:val="18"/>
                              </w:rPr>
                              <w:t>. Please put a note on his/her account.</w:t>
                            </w:r>
                            <w:r w:rsidRPr="0018203D">
                              <w:rPr>
                                <w:rStyle w:val="eop"/>
                                <w:rFonts w:asciiTheme="minorHAnsi" w:hAnsiTheme="minorHAnsi" w:cstheme="minorHAnsi"/>
                                <w:color w:val="000000"/>
                                <w:sz w:val="18"/>
                                <w:szCs w:val="18"/>
                              </w:rPr>
                              <w:t> </w:t>
                            </w:r>
                          </w:p>
                          <w:p w14:paraId="1AF3EB8E"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HAnsi"/>
                                <w:color w:val="000000"/>
                                <w:sz w:val="18"/>
                                <w:szCs w:val="18"/>
                              </w:rPr>
                              <w:t> </w:t>
                            </w:r>
                          </w:p>
                          <w:p w14:paraId="1AA05C9D" w14:textId="77777777" w:rsidR="001447EB" w:rsidRPr="000836F2" w:rsidRDefault="001447EB" w:rsidP="001447EB">
                            <w:pPr>
                              <w:pStyle w:val="paragraph"/>
                              <w:spacing w:before="0" w:beforeAutospacing="0" w:after="0" w:afterAutospacing="0"/>
                              <w:textAlignment w:val="baseline"/>
                              <w:rPr>
                                <w:rFonts w:asciiTheme="minorHAnsi" w:hAnsiTheme="minorHAnsi" w:cstheme="minorBidi"/>
                                <w:color w:val="000000"/>
                              </w:rPr>
                            </w:pPr>
                            <w:r w:rsidRPr="0018203D">
                              <w:rPr>
                                <w:rStyle w:val="normaltextrun"/>
                                <w:rFonts w:asciiTheme="minorHAnsi" w:hAnsiTheme="minorHAnsi" w:cstheme="minorBidi"/>
                                <w:color w:val="000000" w:themeColor="text1"/>
                                <w:sz w:val="18"/>
                                <w:szCs w:val="18"/>
                              </w:rPr>
                              <w:t>Student’s Name: _______________________________</w:t>
                            </w:r>
                            <w:r w:rsidRPr="000836F2">
                              <w:rPr>
                                <w:rStyle w:val="normaltextrun"/>
                                <w:rFonts w:asciiTheme="minorHAnsi" w:hAnsiTheme="minorHAnsi" w:cstheme="minorBidi"/>
                                <w:color w:val="000000" w:themeColor="text1"/>
                              </w:rPr>
                              <w:t>  </w:t>
                            </w:r>
                            <w:r w:rsidRPr="000836F2">
                              <w:rPr>
                                <w:rStyle w:val="eop"/>
                                <w:rFonts w:asciiTheme="minorHAnsi" w:hAnsiTheme="minorHAnsi" w:cstheme="minorBidi"/>
                                <w:color w:val="000000" w:themeColor="text1"/>
                              </w:rPr>
                              <w:t> </w:t>
                            </w:r>
                          </w:p>
                          <w:p w14:paraId="150DA517" w14:textId="77777777" w:rsidR="001447EB" w:rsidRPr="000836F2" w:rsidRDefault="001447EB" w:rsidP="001447EB">
                            <w:pPr>
                              <w:pStyle w:val="paragraph"/>
                              <w:spacing w:before="0" w:beforeAutospacing="0" w:after="0" w:afterAutospacing="0"/>
                              <w:textAlignment w:val="baseline"/>
                              <w:rPr>
                                <w:rStyle w:val="normaltextrun"/>
                                <w:rFonts w:asciiTheme="minorHAnsi" w:hAnsiTheme="minorHAnsi" w:cstheme="minorHAnsi"/>
                              </w:rPr>
                            </w:pPr>
                          </w:p>
                          <w:p w14:paraId="478323B8" w14:textId="77777777" w:rsidR="001447EB" w:rsidRPr="001447EB" w:rsidRDefault="001447EB" w:rsidP="001447EB">
                            <w:pPr>
                              <w:pStyle w:val="paragraph"/>
                              <w:spacing w:before="0" w:beforeAutospacing="0" w:after="0" w:afterAutospacing="0"/>
                              <w:textAlignment w:val="baseline"/>
                              <w:rPr>
                                <w:rFonts w:asciiTheme="minorHAnsi" w:hAnsiTheme="minorHAnsi" w:cstheme="minorHAnsi"/>
                                <w:sz w:val="18"/>
                                <w:szCs w:val="18"/>
                              </w:rPr>
                            </w:pPr>
                            <w:r w:rsidRPr="0018203D">
                              <w:rPr>
                                <w:rStyle w:val="normaltextrun"/>
                                <w:rFonts w:asciiTheme="minorHAnsi" w:hAnsiTheme="minorHAnsi" w:cstheme="minorHAnsi"/>
                                <w:sz w:val="18"/>
                                <w:szCs w:val="18"/>
                              </w:rPr>
                              <w:t>Parent/Guardian’s Signature:  __________________________</w:t>
                            </w:r>
                            <w:r>
                              <w:rPr>
                                <w:rStyle w:val="normaltextrun"/>
                                <w:rFonts w:asciiTheme="minorHAnsi" w:hAnsiTheme="minorHAnsi" w:cstheme="minorHAnsi"/>
                                <w:sz w:val="18"/>
                                <w:szCs w:val="18"/>
                              </w:rPr>
                              <w:t>_______</w:t>
                            </w:r>
                            <w:proofErr w:type="gramStart"/>
                            <w:r>
                              <w:rPr>
                                <w:rStyle w:val="normaltextrun"/>
                                <w:rFonts w:asciiTheme="minorHAnsi" w:hAnsiTheme="minorHAnsi" w:cstheme="minorHAnsi"/>
                                <w:sz w:val="18"/>
                                <w:szCs w:val="18"/>
                              </w:rPr>
                              <w:t>_  Date</w:t>
                            </w:r>
                            <w:proofErr w:type="gramEnd"/>
                            <w:r>
                              <w:rPr>
                                <w:rStyle w:val="normaltextrun"/>
                                <w:rFonts w:asciiTheme="minorHAnsi" w:hAnsiTheme="minorHAnsi" w:cstheme="minorHAnsi"/>
                                <w:sz w:val="18"/>
                                <w:szCs w:val="18"/>
                              </w:rPr>
                              <w:t>: _______________________________</w:t>
                            </w:r>
                            <w:r w:rsidRPr="000836F2">
                              <w:rPr>
                                <w:rStyle w:val="eop"/>
                                <w:rFonts w:asciiTheme="minorHAnsi" w:hAnsiTheme="minorHAnsi" w:cstheme="minorHAnsi"/>
                              </w:rPr>
                              <w:t> </w:t>
                            </w:r>
                          </w:p>
                          <w:p w14:paraId="749ED1D7" w14:textId="77777777" w:rsidR="0018203D" w:rsidRPr="001B04ED" w:rsidRDefault="0018203D" w:rsidP="00CD5B0C">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0F8FB" id="Text Box 11" o:spid="_x0000_s1030" type="#_x0000_t202" style="position:absolute;margin-left:415.45pt;margin-top:7.6pt;width:466.65pt;height:457.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D4PgIAAIUEAAAOAAAAZHJzL2Uyb0RvYy54bWysVE1v2zAMvQ/YfxB0XxwbcdMacYosRYYB&#10;QVsgLXpWZDk2JouapMTOfv0o2flot9Owi0KK9BP5+JjZfddIchDG1qByGo/GlAjFoajVLqevL6sv&#10;t5RYx1TBJCiR06Ow9H7++dOs1ZlIoAJZCEMQRNms1TmtnNNZFFleiYbZEWihMFiCaZhD1+yiwrAW&#10;0RsZJePxTdSCKbQBLqzF24c+SOcBvywFd09laYUjMqdYmwunCefWn9F8xrKdYbqq+VAG+4cqGlYr&#10;fPQM9cAcI3tT/wHV1NyAhdKNODQRlGXNRegBu4nHH7rZVEyL0AuSY/WZJvv/YPnjYaOfDXHdV+hw&#10;gJ6QVtvM4qXvpytN43+xUoJxpPB4pk10jnC8TO+Sm0maUsIxlt7GSRxPPU50+Vwb674JaIg3cmpw&#10;LoEudlhb16eeUvxrFmRdrGopg+O1IJbSkAPDKUoXikTwd1lSkTanyW06TQPyu6DHPgNsJeM/hvqu&#10;shBQKiz60r23XLftSF3kdHJiZgvFEQkz0GvJar6qEX7NrHtmBsWDHOFCuCc8SglYFAwWJRWYX3+7&#10;9/k4U4xS0qIYc2p/7pkRlMjvCqd9F08mXr3BmaTTBB1zHdleR9S+WQIyFePqaR5Mn+/kySwNNG+4&#10;Nwv/KoaY4vh2Tt3JXLp+RXDvuFgsQhLqVTO3VhvNPbSfjKf1pXtjRg9zdSiJRzjJlmUfxtvn+i8V&#10;LPYOyjrM3vPcszrQj1oP6hn20i/TtR+yLv8e898AAAD//wMAUEsDBBQABgAIAAAAIQCjb+lX3AAA&#10;AAcBAAAPAAAAZHJzL2Rvd25yZXYueG1sTI/NTsMwEITvSLyDtUjcqEOjIghxKkD83KgoLb068TaO&#10;sNdR7LTh7dme4Lazs5r5tlxO3okDDrELpOB6loFAaoLpqFWw+Xy5ugURkyajXSBU8IMRltX5WakL&#10;E470gYd1agWHUCy0AptSX0gZG4tex1nokdjbh8HrxHJopRn0kcO9k/Msu5Fed8QNVvf4ZLH5Xo9e&#10;wfbt0brd3o/17vnLyZXpptf3TqnLi+nhHkTCKf0dwwmf0aFipjqMZKJwCviRxNvFHAS7d3meg6hP&#10;Q7YAWZXyP3/1CwAA//8DAFBLAQItABQABgAIAAAAIQC2gziS/gAAAOEBAAATAAAAAAAAAAAAAAAA&#10;AAAAAABbQ29udGVudF9UeXBlc10ueG1sUEsBAi0AFAAGAAgAAAAhADj9If/WAAAAlAEAAAsAAAAA&#10;AAAAAAAAAAAALwEAAF9yZWxzLy5yZWxzUEsBAi0AFAAGAAgAAAAhAEc2APg+AgAAhQQAAA4AAAAA&#10;AAAAAAAAAAAALgIAAGRycy9lMm9Eb2MueG1sUEsBAi0AFAAGAAgAAAAhAKNv6VfcAAAABwEAAA8A&#10;AAAAAAAAAAAAAAAAmAQAAGRycy9kb3ducmV2LnhtbFBLBQYAAAAABAAEAPMAAAChBQAAAAA=&#10;" fillcolor="white [3201]" strokeweight="2.25pt">
                <v:textbox>
                  <w:txbxContent>
                    <w:p w14:paraId="4DECC885" w14:textId="1129AAB0" w:rsidR="001447EB" w:rsidRPr="0018203D" w:rsidRDefault="001447EB" w:rsidP="001447EB">
                      <w:pPr>
                        <w:spacing w:after="0" w:line="240" w:lineRule="auto"/>
                        <w:jc w:val="center"/>
                        <w:rPr>
                          <w:b/>
                        </w:rPr>
                      </w:pPr>
                      <w:r w:rsidRPr="0018203D">
                        <w:rPr>
                          <w:b/>
                        </w:rPr>
                        <w:t xml:space="preserve">Parent </w:t>
                      </w:r>
                      <w:r>
                        <w:rPr>
                          <w:b/>
                        </w:rPr>
                        <w:t>Reading Guidance</w:t>
                      </w:r>
                    </w:p>
                    <w:p w14:paraId="0FD5625F" w14:textId="77777777" w:rsidR="001447EB" w:rsidRPr="0018203D" w:rsidRDefault="001447EB" w:rsidP="001447EB">
                      <w:pPr>
                        <w:pStyle w:val="paragraph"/>
                        <w:spacing w:before="0" w:beforeAutospacing="0" w:after="0" w:afterAutospacing="0"/>
                        <w:textAlignment w:val="baseline"/>
                        <w:rPr>
                          <w:rFonts w:asciiTheme="minorHAnsi" w:hAnsiTheme="minorHAnsi" w:cstheme="minorBidi"/>
                          <w:color w:val="000000"/>
                          <w:sz w:val="18"/>
                          <w:szCs w:val="18"/>
                        </w:rPr>
                      </w:pPr>
                      <w:r w:rsidRPr="0018203D">
                        <w:rPr>
                          <w:rStyle w:val="normaltextrun"/>
                          <w:rFonts w:asciiTheme="minorHAnsi" w:hAnsiTheme="minorHAnsi" w:cstheme="minorBidi"/>
                          <w:color w:val="000000" w:themeColor="text1"/>
                          <w:sz w:val="18"/>
                          <w:szCs w:val="18"/>
                        </w:rPr>
                        <w:t>School librarians make every effort to develop a collection of classical and contemporary fiction and nonfiction that includes both award-winning and popular literature. A middle school library collection can be particularly tricky because our ages range from 11 years old to 14 years old. Student maturity, reading levels, and interests in middle school also range from primary grade to college-level abilities. It is the priority of the teacher-librarian to protect our students’ right to read those materials protected by the First Amendment. It is also the priority of the teacher-librarian to develop and maintain a collection appropriate to students that reflects diverse and balanced topics, interests, and reading levels. This is no easy task and is why parents are the number one censors for their own children. A young-adult book that may be perfectly appropriate for an 8</w:t>
                      </w:r>
                      <w:r w:rsidRPr="0018203D">
                        <w:rPr>
                          <w:rStyle w:val="normaltextrun"/>
                          <w:rFonts w:asciiTheme="minorHAnsi" w:hAnsiTheme="minorHAnsi" w:cstheme="minorBidi"/>
                          <w:color w:val="000000" w:themeColor="text1"/>
                          <w:sz w:val="18"/>
                          <w:szCs w:val="18"/>
                          <w:vertAlign w:val="superscript"/>
                        </w:rPr>
                        <w:t>th</w:t>
                      </w:r>
                      <w:r w:rsidRPr="0018203D">
                        <w:rPr>
                          <w:rStyle w:val="normaltextrun"/>
                          <w:rFonts w:asciiTheme="minorHAnsi" w:hAnsiTheme="minorHAnsi" w:cstheme="minorBidi"/>
                          <w:color w:val="000000" w:themeColor="text1"/>
                          <w:sz w:val="18"/>
                          <w:szCs w:val="18"/>
                        </w:rPr>
                        <w:t> grader may be of concern to a parent of a new 6</w:t>
                      </w:r>
                      <w:r w:rsidRPr="0018203D">
                        <w:rPr>
                          <w:rStyle w:val="normaltextrun"/>
                          <w:rFonts w:asciiTheme="minorHAnsi" w:hAnsiTheme="minorHAnsi" w:cstheme="minorBidi"/>
                          <w:color w:val="000000" w:themeColor="text1"/>
                          <w:sz w:val="18"/>
                          <w:szCs w:val="18"/>
                          <w:vertAlign w:val="superscript"/>
                        </w:rPr>
                        <w:t>th</w:t>
                      </w:r>
                      <w:r w:rsidRPr="0018203D">
                        <w:rPr>
                          <w:rStyle w:val="normaltextrun"/>
                          <w:rFonts w:asciiTheme="minorHAnsi" w:hAnsiTheme="minorHAnsi" w:cstheme="minorBidi"/>
                          <w:color w:val="000000" w:themeColor="text1"/>
                          <w:sz w:val="18"/>
                          <w:szCs w:val="18"/>
                        </w:rPr>
                        <w:t> grader.</w:t>
                      </w:r>
                    </w:p>
                    <w:p w14:paraId="082B9801" w14:textId="77777777" w:rsidR="001447EB" w:rsidRPr="0018203D" w:rsidRDefault="001447EB" w:rsidP="001447EB">
                      <w:pPr>
                        <w:pStyle w:val="paragraph"/>
                        <w:spacing w:before="0" w:beforeAutospacing="0" w:after="0" w:afterAutospacing="0"/>
                        <w:textAlignment w:val="baseline"/>
                        <w:rPr>
                          <w:rStyle w:val="normaltextrun"/>
                          <w:rFonts w:asciiTheme="minorHAnsi" w:hAnsiTheme="minorHAnsi" w:cstheme="minorHAnsi"/>
                          <w:color w:val="000000"/>
                          <w:sz w:val="18"/>
                          <w:szCs w:val="18"/>
                        </w:rPr>
                      </w:pPr>
                    </w:p>
                    <w:p w14:paraId="0B730867"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shd w:val="clear" w:color="auto" w:fill="FFFFFF"/>
                        </w:rPr>
                        <w:t>Young adult literature, often abbreviated “YA”</w:t>
                      </w:r>
                      <w:r w:rsidRPr="0018203D">
                        <w:rPr>
                          <w:rFonts w:asciiTheme="minorHAnsi" w:hAnsiTheme="minorHAnsi" w:cstheme="minorHAnsi"/>
                          <w:sz w:val="18"/>
                          <w:szCs w:val="18"/>
                          <w:bdr w:val="none" w:sz="0" w:space="0" w:color="auto" w:frame="1"/>
                        </w:rPr>
                        <w:t> is a type of literature specifically targeted towards teenagers and pre-teens, typically ranging in age from 12 to 18 years old. YA literature is known for its relatable characters, authentic voices, and writing that engages young people. It often addresses the unique experiences and challenges faced by young adults, such as but not limited to identity, friendship, love, family dynamics, self-discovery, mental health, social justice, and overcoming adversity. These themes connect with readers as they often experience similar issues in their own lives. Additionally, YA literature frequently incorporates diverse representation, featuring characters from various backgrounds, cultures, and identities.</w:t>
                      </w:r>
                    </w:p>
                    <w:p w14:paraId="57160712"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rPr>
                        <w:t> </w:t>
                      </w:r>
                    </w:p>
                    <w:p w14:paraId="031A2B77" w14:textId="77777777" w:rsidR="001447EB" w:rsidRPr="0018203D" w:rsidRDefault="001447EB" w:rsidP="001447EB">
                      <w:pPr>
                        <w:pStyle w:val="NormalWeb"/>
                        <w:spacing w:before="0" w:beforeAutospacing="0" w:after="0" w:afterAutospacing="0"/>
                        <w:rPr>
                          <w:rFonts w:asciiTheme="minorHAnsi" w:hAnsiTheme="minorHAnsi" w:cstheme="minorHAnsi"/>
                          <w:sz w:val="18"/>
                          <w:szCs w:val="18"/>
                        </w:rPr>
                      </w:pPr>
                      <w:r w:rsidRPr="0018203D">
                        <w:rPr>
                          <w:rFonts w:asciiTheme="minorHAnsi" w:hAnsiTheme="minorHAnsi" w:cstheme="minorHAnsi"/>
                          <w:sz w:val="18"/>
                          <w:szCs w:val="18"/>
                          <w:bdr w:val="none" w:sz="0" w:space="0" w:color="auto" w:frame="1"/>
                        </w:rPr>
                        <w:t>As parents, you play a crucial role in guiding your child's reading choices and fostering a love of reading. By having open conversations and sharing in your child’s reading journey, you can enrich their reading experience and strengthen your bond as a family.</w:t>
                      </w:r>
                      <w:r w:rsidRPr="0018203D">
                        <w:rPr>
                          <w:rFonts w:asciiTheme="minorHAnsi" w:hAnsiTheme="minorHAnsi" w:cstheme="minorHAnsi"/>
                          <w:sz w:val="18"/>
                          <w:szCs w:val="18"/>
                        </w:rPr>
                        <w:t xml:space="preserve"> </w:t>
                      </w:r>
                      <w:r w:rsidRPr="0018203D">
                        <w:rPr>
                          <w:rFonts w:asciiTheme="minorHAnsi" w:hAnsiTheme="minorHAnsi" w:cstheme="minorHAnsi"/>
                          <w:sz w:val="18"/>
                          <w:szCs w:val="18"/>
                          <w:bdr w:val="none" w:sz="0" w:space="0" w:color="auto" w:frame="1"/>
                        </w:rPr>
                        <w:t>If you have any questions or would like recommendations for books, please do not hesitate to reach out. Together, we can inspire a love of reading that will last a lifetime.</w:t>
                      </w:r>
                    </w:p>
                    <w:p w14:paraId="1E021341" w14:textId="77777777" w:rsidR="001447EB" w:rsidRPr="0018203D" w:rsidRDefault="001447EB" w:rsidP="001447EB">
                      <w:pPr>
                        <w:pStyle w:val="paragraph"/>
                        <w:spacing w:before="0" w:beforeAutospacing="0" w:after="0" w:afterAutospacing="0"/>
                        <w:textAlignment w:val="baseline"/>
                        <w:rPr>
                          <w:rStyle w:val="normaltextrun"/>
                          <w:rFonts w:asciiTheme="minorHAnsi" w:hAnsiTheme="minorHAnsi" w:cstheme="minorHAnsi"/>
                          <w:color w:val="000000"/>
                          <w:sz w:val="18"/>
                          <w:szCs w:val="18"/>
                        </w:rPr>
                      </w:pPr>
                    </w:p>
                    <w:p w14:paraId="50A95FBC" w14:textId="77777777" w:rsidR="001447EB" w:rsidRPr="0018203D" w:rsidRDefault="001447EB" w:rsidP="001447EB">
                      <w:pPr>
                        <w:pStyle w:val="paragraph"/>
                        <w:spacing w:before="0" w:beforeAutospacing="0" w:after="0" w:afterAutospacing="0"/>
                        <w:textAlignment w:val="baseline"/>
                        <w:rPr>
                          <w:rFonts w:asciiTheme="minorHAnsi" w:hAnsiTheme="minorHAnsi" w:cstheme="minorBidi"/>
                          <w:color w:val="000000"/>
                          <w:sz w:val="18"/>
                          <w:szCs w:val="18"/>
                        </w:rPr>
                      </w:pPr>
                      <w:r w:rsidRPr="0018203D">
                        <w:rPr>
                          <w:rStyle w:val="normaltextrun"/>
                          <w:rFonts w:asciiTheme="minorHAnsi" w:hAnsiTheme="minorHAnsi" w:cstheme="minorBidi"/>
                          <w:color w:val="000000" w:themeColor="text1"/>
                          <w:sz w:val="18"/>
                          <w:szCs w:val="18"/>
                        </w:rPr>
                        <w:t>If, however, you wish to prevent your child from checking out books classified as young adult interest level the school librarian can put a note on their account to that effect.</w:t>
                      </w:r>
                      <w:r w:rsidRPr="0018203D">
                        <w:rPr>
                          <w:rStyle w:val="eop"/>
                          <w:rFonts w:asciiTheme="minorHAnsi" w:hAnsiTheme="minorHAnsi" w:cstheme="minorBidi"/>
                          <w:color w:val="000000" w:themeColor="text1"/>
                          <w:sz w:val="18"/>
                          <w:szCs w:val="18"/>
                        </w:rPr>
                        <w:t> </w:t>
                      </w:r>
                    </w:p>
                    <w:p w14:paraId="0CCA85D8"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HAnsi"/>
                          <w:color w:val="000000"/>
                          <w:sz w:val="18"/>
                          <w:szCs w:val="18"/>
                        </w:rPr>
                        <w:t> </w:t>
                      </w:r>
                    </w:p>
                    <w:p w14:paraId="507D5B14"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Bidi"/>
                          <w:b/>
                          <w:bCs/>
                          <w:color w:val="000000" w:themeColor="text1"/>
                          <w:sz w:val="18"/>
                          <w:szCs w:val="18"/>
                        </w:rPr>
                      </w:pPr>
                      <w:r w:rsidRPr="0018203D">
                        <w:rPr>
                          <w:rStyle w:val="normaltextrun"/>
                          <w:rFonts w:asciiTheme="minorHAnsi" w:hAnsiTheme="minorHAnsi" w:cstheme="minorBidi"/>
                          <w:b/>
                          <w:bCs/>
                          <w:color w:val="000000" w:themeColor="text1"/>
                          <w:sz w:val="18"/>
                          <w:szCs w:val="18"/>
                        </w:rPr>
                        <w:t>If you do not want your child to check out YA books, return the bottom of this form to school. You do not need to return this form if you are okay with your child checking out these books.</w:t>
                      </w:r>
                      <w:r w:rsidRPr="0018203D">
                        <w:rPr>
                          <w:rStyle w:val="eop"/>
                          <w:rFonts w:asciiTheme="minorHAnsi" w:hAnsiTheme="minorHAnsi" w:cstheme="minorBidi"/>
                          <w:b/>
                          <w:bCs/>
                          <w:color w:val="000000" w:themeColor="text1"/>
                          <w:sz w:val="18"/>
                          <w:szCs w:val="18"/>
                        </w:rPr>
                        <w:t> </w:t>
                      </w:r>
                    </w:p>
                    <w:p w14:paraId="741BDD2A"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Bidi"/>
                          <w:b/>
                          <w:bCs/>
                          <w:color w:val="000000" w:themeColor="text1"/>
                          <w:sz w:val="18"/>
                          <w:szCs w:val="18"/>
                        </w:rPr>
                      </w:pPr>
                    </w:p>
                    <w:p w14:paraId="6C00785C"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Bidi"/>
                          <w:b/>
                          <w:bCs/>
                          <w:color w:val="000000" w:themeColor="text1"/>
                          <w:sz w:val="18"/>
                          <w:szCs w:val="18"/>
                        </w:rPr>
                        <w:t>--------------------------------------------------------------------------------------------------------------------------------------------------</w:t>
                      </w:r>
                    </w:p>
                    <w:p w14:paraId="69165509" w14:textId="77777777" w:rsidR="001447EB" w:rsidRPr="0018203D" w:rsidRDefault="001447EB" w:rsidP="001447EB">
                      <w:pPr>
                        <w:pStyle w:val="paragraph"/>
                        <w:spacing w:before="0" w:beforeAutospacing="0" w:after="0" w:afterAutospacing="0"/>
                        <w:textAlignment w:val="baseline"/>
                        <w:rPr>
                          <w:rStyle w:val="eop"/>
                          <w:rFonts w:asciiTheme="minorHAnsi" w:hAnsiTheme="minorHAnsi" w:cstheme="minorHAnsi"/>
                          <w:color w:val="000000"/>
                          <w:sz w:val="18"/>
                          <w:szCs w:val="18"/>
                        </w:rPr>
                      </w:pPr>
                      <w:r w:rsidRPr="0018203D">
                        <w:rPr>
                          <w:rStyle w:val="normaltextrun"/>
                          <w:rFonts w:asciiTheme="minorHAnsi" w:hAnsiTheme="minorHAnsi" w:cstheme="minorHAnsi"/>
                          <w:color w:val="000000"/>
                          <w:sz w:val="18"/>
                          <w:szCs w:val="18"/>
                        </w:rPr>
                        <w:t>Please return this form to your child’s school</w:t>
                      </w:r>
                      <w:r>
                        <w:rPr>
                          <w:rStyle w:val="normaltextrun"/>
                          <w:rFonts w:asciiTheme="minorHAnsi" w:hAnsiTheme="minorHAnsi" w:cstheme="minorHAnsi"/>
                          <w:color w:val="000000"/>
                          <w:sz w:val="18"/>
                          <w:szCs w:val="18"/>
                        </w:rPr>
                        <w:t xml:space="preserve"> library</w:t>
                      </w:r>
                      <w:r w:rsidRPr="0018203D">
                        <w:rPr>
                          <w:rStyle w:val="normaltextrun"/>
                          <w:rFonts w:asciiTheme="minorHAnsi" w:hAnsiTheme="minorHAnsi" w:cstheme="minorHAnsi"/>
                          <w:color w:val="000000"/>
                          <w:sz w:val="18"/>
                          <w:szCs w:val="18"/>
                        </w:rPr>
                        <w:t xml:space="preserve"> as soon as possible </w:t>
                      </w:r>
                      <w:r w:rsidRPr="0018203D">
                        <w:rPr>
                          <w:rStyle w:val="normaltextrun"/>
                          <w:rFonts w:asciiTheme="minorHAnsi" w:hAnsiTheme="minorHAnsi" w:cstheme="minorHAnsi"/>
                          <w:b/>
                          <w:bCs/>
                          <w:color w:val="000000"/>
                          <w:sz w:val="18"/>
                          <w:szCs w:val="18"/>
                        </w:rPr>
                        <w:t>only if you DO NOT </w:t>
                      </w:r>
                      <w:r w:rsidRPr="0018203D">
                        <w:rPr>
                          <w:rStyle w:val="normaltextrun"/>
                          <w:rFonts w:asciiTheme="minorHAnsi" w:hAnsiTheme="minorHAnsi" w:cstheme="minorHAnsi"/>
                          <w:color w:val="000000"/>
                          <w:sz w:val="18"/>
                          <w:szCs w:val="18"/>
                        </w:rPr>
                        <w:t>want your child to check out YA books. If you prefer to determine as a family what is appropriate on a case-by-case basis, you do not need to do anything else. </w:t>
                      </w:r>
                    </w:p>
                    <w:p w14:paraId="18C91E9A"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p>
                    <w:p w14:paraId="76A7B5BC"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proofErr w:type="gramStart"/>
                      <w:r w:rsidRPr="0018203D">
                        <w:rPr>
                          <w:rStyle w:val="normaltextrun"/>
                          <w:rFonts w:asciiTheme="minorHAnsi" w:hAnsiTheme="minorHAnsi" w:cstheme="minorHAnsi"/>
                          <w:color w:val="000000"/>
                          <w:sz w:val="18"/>
                          <w:szCs w:val="18"/>
                        </w:rPr>
                        <w:t>[  ]</w:t>
                      </w:r>
                      <w:proofErr w:type="gramEnd"/>
                      <w:r w:rsidRPr="0018203D">
                        <w:rPr>
                          <w:rStyle w:val="normaltextrun"/>
                          <w:rFonts w:asciiTheme="minorHAnsi" w:hAnsiTheme="minorHAnsi" w:cstheme="minorHAnsi"/>
                          <w:color w:val="000000"/>
                          <w:sz w:val="18"/>
                          <w:szCs w:val="18"/>
                        </w:rPr>
                        <w:t> </w:t>
                      </w:r>
                      <w:r w:rsidRPr="0018203D">
                        <w:rPr>
                          <w:rStyle w:val="normaltextrun"/>
                          <w:rFonts w:asciiTheme="minorHAnsi" w:hAnsiTheme="minorHAnsi" w:cstheme="minorHAnsi"/>
                          <w:b/>
                          <w:bCs/>
                          <w:color w:val="000000"/>
                          <w:sz w:val="18"/>
                          <w:szCs w:val="18"/>
                        </w:rPr>
                        <w:t>NO, my child may not check out YA-designated books in the library this year</w:t>
                      </w:r>
                      <w:r w:rsidRPr="0018203D">
                        <w:rPr>
                          <w:rStyle w:val="normaltextrun"/>
                          <w:rFonts w:asciiTheme="minorHAnsi" w:hAnsiTheme="minorHAnsi" w:cstheme="minorHAnsi"/>
                          <w:color w:val="000000"/>
                          <w:sz w:val="18"/>
                          <w:szCs w:val="18"/>
                        </w:rPr>
                        <w:t>. Please put a note on his/her account.</w:t>
                      </w:r>
                      <w:r w:rsidRPr="0018203D">
                        <w:rPr>
                          <w:rStyle w:val="eop"/>
                          <w:rFonts w:asciiTheme="minorHAnsi" w:hAnsiTheme="minorHAnsi" w:cstheme="minorHAnsi"/>
                          <w:color w:val="000000"/>
                          <w:sz w:val="18"/>
                          <w:szCs w:val="18"/>
                        </w:rPr>
                        <w:t> </w:t>
                      </w:r>
                    </w:p>
                    <w:p w14:paraId="1AF3EB8E" w14:textId="77777777" w:rsidR="001447EB" w:rsidRPr="0018203D" w:rsidRDefault="001447EB" w:rsidP="001447EB">
                      <w:pPr>
                        <w:pStyle w:val="paragraph"/>
                        <w:spacing w:before="0" w:beforeAutospacing="0" w:after="0" w:afterAutospacing="0"/>
                        <w:textAlignment w:val="baseline"/>
                        <w:rPr>
                          <w:rFonts w:asciiTheme="minorHAnsi" w:hAnsiTheme="minorHAnsi" w:cstheme="minorHAnsi"/>
                          <w:color w:val="000000"/>
                          <w:sz w:val="18"/>
                          <w:szCs w:val="18"/>
                        </w:rPr>
                      </w:pPr>
                      <w:r w:rsidRPr="0018203D">
                        <w:rPr>
                          <w:rStyle w:val="eop"/>
                          <w:rFonts w:asciiTheme="minorHAnsi" w:hAnsiTheme="minorHAnsi" w:cstheme="minorHAnsi"/>
                          <w:color w:val="000000"/>
                          <w:sz w:val="18"/>
                          <w:szCs w:val="18"/>
                        </w:rPr>
                        <w:t> </w:t>
                      </w:r>
                    </w:p>
                    <w:p w14:paraId="1AA05C9D" w14:textId="77777777" w:rsidR="001447EB" w:rsidRPr="000836F2" w:rsidRDefault="001447EB" w:rsidP="001447EB">
                      <w:pPr>
                        <w:pStyle w:val="paragraph"/>
                        <w:spacing w:before="0" w:beforeAutospacing="0" w:after="0" w:afterAutospacing="0"/>
                        <w:textAlignment w:val="baseline"/>
                        <w:rPr>
                          <w:rFonts w:asciiTheme="minorHAnsi" w:hAnsiTheme="minorHAnsi" w:cstheme="minorBidi"/>
                          <w:color w:val="000000"/>
                        </w:rPr>
                      </w:pPr>
                      <w:r w:rsidRPr="0018203D">
                        <w:rPr>
                          <w:rStyle w:val="normaltextrun"/>
                          <w:rFonts w:asciiTheme="minorHAnsi" w:hAnsiTheme="minorHAnsi" w:cstheme="minorBidi"/>
                          <w:color w:val="000000" w:themeColor="text1"/>
                          <w:sz w:val="18"/>
                          <w:szCs w:val="18"/>
                        </w:rPr>
                        <w:t>Student’s Name: _______________________________</w:t>
                      </w:r>
                      <w:r w:rsidRPr="000836F2">
                        <w:rPr>
                          <w:rStyle w:val="normaltextrun"/>
                          <w:rFonts w:asciiTheme="minorHAnsi" w:hAnsiTheme="minorHAnsi" w:cstheme="minorBidi"/>
                          <w:color w:val="000000" w:themeColor="text1"/>
                        </w:rPr>
                        <w:t>  </w:t>
                      </w:r>
                      <w:r w:rsidRPr="000836F2">
                        <w:rPr>
                          <w:rStyle w:val="eop"/>
                          <w:rFonts w:asciiTheme="minorHAnsi" w:hAnsiTheme="minorHAnsi" w:cstheme="minorBidi"/>
                          <w:color w:val="000000" w:themeColor="text1"/>
                        </w:rPr>
                        <w:t> </w:t>
                      </w:r>
                    </w:p>
                    <w:p w14:paraId="150DA517" w14:textId="77777777" w:rsidR="001447EB" w:rsidRPr="000836F2" w:rsidRDefault="001447EB" w:rsidP="001447EB">
                      <w:pPr>
                        <w:pStyle w:val="paragraph"/>
                        <w:spacing w:before="0" w:beforeAutospacing="0" w:after="0" w:afterAutospacing="0"/>
                        <w:textAlignment w:val="baseline"/>
                        <w:rPr>
                          <w:rStyle w:val="normaltextrun"/>
                          <w:rFonts w:asciiTheme="minorHAnsi" w:hAnsiTheme="minorHAnsi" w:cstheme="minorHAnsi"/>
                        </w:rPr>
                      </w:pPr>
                    </w:p>
                    <w:p w14:paraId="478323B8" w14:textId="77777777" w:rsidR="001447EB" w:rsidRPr="001447EB" w:rsidRDefault="001447EB" w:rsidP="001447EB">
                      <w:pPr>
                        <w:pStyle w:val="paragraph"/>
                        <w:spacing w:before="0" w:beforeAutospacing="0" w:after="0" w:afterAutospacing="0"/>
                        <w:textAlignment w:val="baseline"/>
                        <w:rPr>
                          <w:rFonts w:asciiTheme="minorHAnsi" w:hAnsiTheme="minorHAnsi" w:cstheme="minorHAnsi"/>
                          <w:sz w:val="18"/>
                          <w:szCs w:val="18"/>
                        </w:rPr>
                      </w:pPr>
                      <w:r w:rsidRPr="0018203D">
                        <w:rPr>
                          <w:rStyle w:val="normaltextrun"/>
                          <w:rFonts w:asciiTheme="minorHAnsi" w:hAnsiTheme="minorHAnsi" w:cstheme="minorHAnsi"/>
                          <w:sz w:val="18"/>
                          <w:szCs w:val="18"/>
                        </w:rPr>
                        <w:t>Parent/Guardian’s Signature:  __________________________</w:t>
                      </w:r>
                      <w:r>
                        <w:rPr>
                          <w:rStyle w:val="normaltextrun"/>
                          <w:rFonts w:asciiTheme="minorHAnsi" w:hAnsiTheme="minorHAnsi" w:cstheme="minorHAnsi"/>
                          <w:sz w:val="18"/>
                          <w:szCs w:val="18"/>
                        </w:rPr>
                        <w:t>_______</w:t>
                      </w:r>
                      <w:proofErr w:type="gramStart"/>
                      <w:r>
                        <w:rPr>
                          <w:rStyle w:val="normaltextrun"/>
                          <w:rFonts w:asciiTheme="minorHAnsi" w:hAnsiTheme="minorHAnsi" w:cstheme="minorHAnsi"/>
                          <w:sz w:val="18"/>
                          <w:szCs w:val="18"/>
                        </w:rPr>
                        <w:t>_  Date</w:t>
                      </w:r>
                      <w:proofErr w:type="gramEnd"/>
                      <w:r>
                        <w:rPr>
                          <w:rStyle w:val="normaltextrun"/>
                          <w:rFonts w:asciiTheme="minorHAnsi" w:hAnsiTheme="minorHAnsi" w:cstheme="minorHAnsi"/>
                          <w:sz w:val="18"/>
                          <w:szCs w:val="18"/>
                        </w:rPr>
                        <w:t>: _______________________________</w:t>
                      </w:r>
                      <w:r w:rsidRPr="000836F2">
                        <w:rPr>
                          <w:rStyle w:val="eop"/>
                          <w:rFonts w:asciiTheme="minorHAnsi" w:hAnsiTheme="minorHAnsi" w:cstheme="minorHAnsi"/>
                        </w:rPr>
                        <w:t> </w:t>
                      </w:r>
                    </w:p>
                    <w:p w14:paraId="749ED1D7" w14:textId="77777777" w:rsidR="0018203D" w:rsidRPr="001B04ED" w:rsidRDefault="0018203D" w:rsidP="00CD5B0C">
                      <w:pPr>
                        <w:spacing w:after="0" w:line="240" w:lineRule="auto"/>
                        <w:jc w:val="center"/>
                        <w:rPr>
                          <w:sz w:val="26"/>
                          <w:szCs w:val="26"/>
                        </w:rPr>
                      </w:pPr>
                    </w:p>
                  </w:txbxContent>
                </v:textbox>
                <w10:wrap anchorx="margin"/>
              </v:shape>
            </w:pict>
          </mc:Fallback>
        </mc:AlternateContent>
      </w:r>
    </w:p>
    <w:p w14:paraId="52251BB6" w14:textId="64DAD6CF" w:rsidR="00CD5B0C" w:rsidRDefault="00CD5B0C"/>
    <w:p w14:paraId="74A4FFE3" w14:textId="512CD66C" w:rsidR="00CD5B0C" w:rsidRDefault="006D179C">
      <w:r>
        <w:rPr>
          <w:noProof/>
        </w:rPr>
        <mc:AlternateContent>
          <mc:Choice Requires="wps">
            <w:drawing>
              <wp:anchor distT="0" distB="0" distL="114300" distR="114300" simplePos="0" relativeHeight="251619328" behindDoc="0" locked="0" layoutInCell="1" allowOverlap="1" wp14:anchorId="15B9291A" wp14:editId="480968B3">
                <wp:simplePos x="0" y="0"/>
                <wp:positionH relativeFrom="column">
                  <wp:posOffset>-3383119</wp:posOffset>
                </wp:positionH>
                <wp:positionV relativeFrom="margin">
                  <wp:posOffset>3909220</wp:posOffset>
                </wp:positionV>
                <wp:extent cx="8096250" cy="537525"/>
                <wp:effectExtent l="7620" t="0" r="7620" b="7620"/>
                <wp:wrapNone/>
                <wp:docPr id="7" name="Text Box 7"/>
                <wp:cNvGraphicFramePr/>
                <a:graphic xmlns:a="http://schemas.openxmlformats.org/drawingml/2006/main">
                  <a:graphicData uri="http://schemas.microsoft.com/office/word/2010/wordprocessingShape">
                    <wps:wsp>
                      <wps:cNvSpPr txBox="1"/>
                      <wps:spPr>
                        <a:xfrm rot="16200000">
                          <a:off x="0" y="0"/>
                          <a:ext cx="8096250" cy="537525"/>
                        </a:xfrm>
                        <a:prstGeom prst="rect">
                          <a:avLst/>
                        </a:prstGeom>
                        <a:solidFill>
                          <a:schemeClr val="lt1"/>
                        </a:solidFill>
                        <a:ln w="6350">
                          <a:noFill/>
                        </a:ln>
                      </wps:spPr>
                      <wps:txbx>
                        <w:txbxContent>
                          <w:p w14:paraId="0C48260E" w14:textId="25C53A19" w:rsidR="002F16A8" w:rsidRPr="0018203D" w:rsidRDefault="006D179C" w:rsidP="006D179C">
                            <w:pPr>
                              <w:spacing w:after="0"/>
                              <w:jc w:val="center"/>
                              <w:rPr>
                                <w:rFonts w:ascii="Cooper Black" w:hAnsi="Cooper Black"/>
                                <w:sz w:val="28"/>
                                <w:szCs w:val="28"/>
                              </w:rPr>
                            </w:pPr>
                            <w:r w:rsidRPr="0018203D">
                              <w:rPr>
                                <w:rFonts w:ascii="Cooper Black" w:hAnsi="Cooper Black"/>
                                <w:sz w:val="28"/>
                                <w:szCs w:val="28"/>
                              </w:rPr>
                              <w:t>MRS. PERREAULT, TEACHER-LIBRARIAN,</w:t>
                            </w:r>
                          </w:p>
                          <w:p w14:paraId="1A52A322" w14:textId="45D01A1D" w:rsidR="006D179C" w:rsidRPr="0018203D" w:rsidRDefault="006D179C" w:rsidP="006D179C">
                            <w:pPr>
                              <w:spacing w:after="0"/>
                              <w:jc w:val="center"/>
                              <w:rPr>
                                <w:rFonts w:ascii="Cooper Black" w:hAnsi="Cooper Black"/>
                                <w:sz w:val="28"/>
                                <w:szCs w:val="28"/>
                              </w:rPr>
                            </w:pPr>
                            <w:r w:rsidRPr="0018203D">
                              <w:rPr>
                                <w:rFonts w:ascii="Cooper Black" w:hAnsi="Cooper Black"/>
                                <w:sz w:val="28"/>
                                <w:szCs w:val="28"/>
                              </w:rPr>
                              <w:t>LPERREAULT@WASHOESCHOOLS.NET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291A" id="Text Box 7" o:spid="_x0000_s1031" type="#_x0000_t202" style="position:absolute;margin-left:-266.4pt;margin-top:307.8pt;width:637.5pt;height:42.3p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5bNwIAAGoEAAAOAAAAZHJzL2Uyb0RvYy54bWysVE1vGjEQvVfqf7B8LwsESLJiiSgRVaUo&#10;iUSqnI3XZi15Pa5t2KW/vmMvS0jaU1UO1ny8fZ55M2Z+19aaHITzCkxBR4MhJcJwKJXZFfTHy/rL&#10;DSU+MFMyDUYU9Cg8vVt8/jRvbC7GUIEuhSNIYnze2IJWIdg8yzyvRM38AKwwmJTgahbQdbusdKxB&#10;9lpn4+FwljXgSuuAC+8xet8l6SLxSyl4eJLSi0B0QbG2kE6Xzm08s8Wc5TvHbKX4qQz2D1XUTBm8&#10;9Ex1zwIje6f+oKoVd+BBhgGHOgMpFRepB+xmNPzQzaZiVqReUBxvzzL5/0fLHw8b++xIaL9CiwOM&#10;gjTW5x6DsZ9Wupo4QN1GM9Qbf6lNLJwgHBU9nlUUbSAcgzfD29l4iimOuenV9XQ8jaxZRxZJrfPh&#10;m4CaRKOgDqeUWNnhwYcO2kMi3INW5VppnZy4GWKlHTkwnKkOqWQkf4fShjQFnV1hGfEjA/Hzjlkb&#10;rOWtxWiFdtsSVWK1fftbKI+oSmocO/GWrxXW+sB8eGYONwSDuPXhCQ+pAe+Ck0VJBe7X3+IRj4PD&#10;LCUNblxB/c89c4IS/d3gSG9HkwnShuRMptdjdNxlZnuZMft6BSjAKFWXzIgPujelg/oVH8cy3oop&#10;ZjjeXdDQm6vQvQN8XFwslwmES2lZeDAbyyN1P6yX9pU5expXwEE/Qr+bLP8wtQ7bqb7cB5AqjTTq&#10;3Kl6kh8XOi3F6fHFF3PpJ9TbX8TiNwAAAP//AwBQSwMEFAAGAAgAAAAhAHmX2nLdAAAACgEAAA8A&#10;AABkcnMvZG93bnJldi54bWxMj81OwzAQhO9IvIO1SNyojRVKSeNUiJ8HoOHA0Y3dOCK2o6xThz49&#10;2xOcdlczmv2m2i1+YCc7YR+DgvuVAGZDG00fOgWfzfvdBhgmHYweYrAKfizCrr6+qnRpYg4f9rRP&#10;HaOQgKVW4FIaS86xddZrXMXRBtKOcfI60Tl13Ew6U7gfuBRizb3uA31werQvzrbf+9krwLcsxYL5&#10;vJkbh7zx3fnrNSt1e7M8b4Elu6Q/M1zwCR1qYjrEORhkg4K1LMipQAqaF714pG4HWuTTQwG8rvj/&#10;CvUvAAAA//8DAFBLAQItABQABgAIAAAAIQC2gziS/gAAAOEBAAATAAAAAAAAAAAAAAAAAAAAAABb&#10;Q29udGVudF9UeXBlc10ueG1sUEsBAi0AFAAGAAgAAAAhADj9If/WAAAAlAEAAAsAAAAAAAAAAAAA&#10;AAAALwEAAF9yZWxzLy5yZWxzUEsBAi0AFAAGAAgAAAAhACmNHls3AgAAagQAAA4AAAAAAAAAAAAA&#10;AAAALgIAAGRycy9lMm9Eb2MueG1sUEsBAi0AFAAGAAgAAAAhAHmX2nLdAAAACgEAAA8AAAAAAAAA&#10;AAAAAAAAkQQAAGRycy9kb3ducmV2LnhtbFBLBQYAAAAABAAEAPMAAACbBQAAAAA=&#10;" fillcolor="white [3201]" stroked="f" strokeweight=".5pt">
                <v:textbox>
                  <w:txbxContent>
                    <w:p w14:paraId="0C48260E" w14:textId="25C53A19" w:rsidR="002F16A8" w:rsidRPr="0018203D" w:rsidRDefault="006D179C" w:rsidP="006D179C">
                      <w:pPr>
                        <w:spacing w:after="0"/>
                        <w:jc w:val="center"/>
                        <w:rPr>
                          <w:rFonts w:ascii="Cooper Black" w:hAnsi="Cooper Black"/>
                          <w:sz w:val="28"/>
                          <w:szCs w:val="28"/>
                        </w:rPr>
                      </w:pPr>
                      <w:r w:rsidRPr="0018203D">
                        <w:rPr>
                          <w:rFonts w:ascii="Cooper Black" w:hAnsi="Cooper Black"/>
                          <w:sz w:val="28"/>
                          <w:szCs w:val="28"/>
                        </w:rPr>
                        <w:t>MRS. PERREAULT, TEACHER-LIBRARIAN,</w:t>
                      </w:r>
                    </w:p>
                    <w:p w14:paraId="1A52A322" w14:textId="45D01A1D" w:rsidR="006D179C" w:rsidRPr="0018203D" w:rsidRDefault="006D179C" w:rsidP="006D179C">
                      <w:pPr>
                        <w:spacing w:after="0"/>
                        <w:jc w:val="center"/>
                        <w:rPr>
                          <w:rFonts w:ascii="Cooper Black" w:hAnsi="Cooper Black"/>
                          <w:sz w:val="28"/>
                          <w:szCs w:val="28"/>
                        </w:rPr>
                      </w:pPr>
                      <w:r w:rsidRPr="0018203D">
                        <w:rPr>
                          <w:rFonts w:ascii="Cooper Black" w:hAnsi="Cooper Black"/>
                          <w:sz w:val="28"/>
                          <w:szCs w:val="28"/>
                        </w:rPr>
                        <w:t>LPERREAULT@WASHOESCHOOLS.NET</w:t>
                      </w:r>
                    </w:p>
                  </w:txbxContent>
                </v:textbox>
                <w10:wrap anchory="margin"/>
              </v:shape>
            </w:pict>
          </mc:Fallback>
        </mc:AlternateContent>
      </w:r>
      <w:r>
        <w:rPr>
          <w:noProof/>
        </w:rPr>
        <mc:AlternateContent>
          <mc:Choice Requires="wps">
            <w:drawing>
              <wp:anchor distT="0" distB="0" distL="114300" distR="114300" simplePos="0" relativeHeight="251611136" behindDoc="0" locked="0" layoutInCell="1" allowOverlap="1" wp14:anchorId="4067AD28" wp14:editId="5B085864">
                <wp:simplePos x="0" y="0"/>
                <wp:positionH relativeFrom="margin">
                  <wp:posOffset>-4054792</wp:posOffset>
                </wp:positionH>
                <wp:positionV relativeFrom="margin">
                  <wp:posOffset>3810953</wp:posOffset>
                </wp:positionV>
                <wp:extent cx="8272783" cy="508638"/>
                <wp:effectExtent l="14922" t="23178" r="28893" b="28892"/>
                <wp:wrapNone/>
                <wp:docPr id="5" name="Text Box 5"/>
                <wp:cNvGraphicFramePr/>
                <a:graphic xmlns:a="http://schemas.openxmlformats.org/drawingml/2006/main">
                  <a:graphicData uri="http://schemas.microsoft.com/office/word/2010/wordprocessingShape">
                    <wps:wsp>
                      <wps:cNvSpPr txBox="1"/>
                      <wps:spPr>
                        <a:xfrm rot="16200000">
                          <a:off x="0" y="0"/>
                          <a:ext cx="8272783" cy="508638"/>
                        </a:xfrm>
                        <a:prstGeom prst="rect">
                          <a:avLst/>
                        </a:prstGeom>
                        <a:solidFill>
                          <a:schemeClr val="lt1"/>
                        </a:solidFill>
                        <a:ln w="57150">
                          <a:solidFill>
                            <a:schemeClr val="tx1"/>
                          </a:solidFill>
                        </a:ln>
                      </wps:spPr>
                      <wps:txbx>
                        <w:txbxContent>
                          <w:p w14:paraId="67CE51D5" w14:textId="345FB73C" w:rsidR="002F16A8" w:rsidRPr="0018203D" w:rsidRDefault="006D179C" w:rsidP="006D179C">
                            <w:pPr>
                              <w:rPr>
                                <w:rFonts w:ascii="Cooper Black" w:hAnsi="Cooper Black"/>
                                <w:sz w:val="40"/>
                                <w:szCs w:val="40"/>
                              </w:rPr>
                            </w:pPr>
                            <w:r w:rsidRPr="0018203D">
                              <w:rPr>
                                <w:rFonts w:ascii="Cooper Black" w:hAnsi="Cooper Black"/>
                                <w:sz w:val="40"/>
                                <w:szCs w:val="40"/>
                              </w:rPr>
                              <w:t>O’BRIEN LION LIBRARY – MEDIA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AD28" id="Text Box 5" o:spid="_x0000_s1032" type="#_x0000_t202" style="position:absolute;margin-left:-319.25pt;margin-top:300.1pt;width:651.4pt;height:40.05pt;rotation:-90;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7o5PwIAAJMEAAAOAAAAZHJzL2Uyb0RvYy54bWysVE2P2jAQvVfqf7B8LyEsX0WEFWVFVQnt&#10;rsRWezaOQyw5Htc2JPTXd+wQYLd7qsrBmvEMzzNv3mR+31SKHIV1EnRG016fEqE55FLvM/rzZf1l&#10;SonzTOdMgRYZPQlH7xefP81rMxMDKEHlwhIE0W5Wm4yW3ptZkjheioq5HhihMViArZhH1+6T3LIa&#10;0SuVDPr9cVKDzY0FLpzD24c2SBcRvygE909F4YQnKqNYm4+njecunMlizmZ7y0wp+bkM9g9VVExq&#10;fPQC9cA8Iwcr/4KqJLfgoPA9DlUCRSG5iD1gN2n/XTfbkhkRe0FynLnQ5P4fLH88bs2zJb75Bg0O&#10;MBBSGzdzeBn6aQpbEQvIWzpGvvEX28TCCaYjo6cLi6LxhOPldDAZTKZ3lHCMjfrT8d00oCYtWAA1&#10;1vnvAioSjIxanFJEZceN821qlxLSHSiZr6VS0QnKECtlyZHhTJWPJSP4myylSY2PT9JRW++bYBTX&#10;FcI3H0AgoNJY9JWLYPlm1xCZZ3Tc8bSD/IT0RYaQDWf4WmJTG+b8M7MoJbzE9fBPeBQKsCg4W5SU&#10;YH9/dB/yccIYpaRGaWbU/TowKyhRPzTO/ms6HAYtR2c4mgzQsbeR3W1EH6oVIFNprC6aId+rziws&#10;VK+4RcvwKoaY5vh2Rn1nrny7MLiFXCyXMQnVa5jf6K3hAbqb6kvzyqw5z9WjIh6hEzGbvRtvmxv+&#10;qWF58FDIOPvAc8vqmX5UflTPeUvDat36Mev6LVn8AQAA//8DAFBLAwQUAAYACAAAACEAsdZXuuAA&#10;AAALAQAADwAAAGRycy9kb3ducmV2LnhtbEyPwU7DMAyG70i8Q2QkbluaIBgrTacJGEemlW3nrDFt&#10;RZNUTboWnh7vBDdb/vT7+7PVZFt2xj403ikQ8wQYutKbxlUK9h+b2SOwELUzuvUOFXxjgFV+fZXp&#10;1PjR7fBcxIpRiAupVlDH2KWch7JGq8Pcd+jo9ul7qyOtfcVNr0cKty2XSfLArW4cfah1h881ll/F&#10;YBW8J+u74bWotocN3/7Y/U4ex5c3pW5vpvUTsIhT/IPhok/qkJPTyQ/OBNYqmMmFJJQGIQQwIu7l&#10;EtiJSLkUC+B5xv93yH8BAAD//wMAUEsBAi0AFAAGAAgAAAAhALaDOJL+AAAA4QEAABMAAAAAAAAA&#10;AAAAAAAAAAAAAFtDb250ZW50X1R5cGVzXS54bWxQSwECLQAUAAYACAAAACEAOP0h/9YAAACUAQAA&#10;CwAAAAAAAAAAAAAAAAAvAQAAX3JlbHMvLnJlbHNQSwECLQAUAAYACAAAACEAege6OT8CAACTBAAA&#10;DgAAAAAAAAAAAAAAAAAuAgAAZHJzL2Uyb0RvYy54bWxQSwECLQAUAAYACAAAACEAsdZXuuAAAAAL&#10;AQAADwAAAAAAAAAAAAAAAACZBAAAZHJzL2Rvd25yZXYueG1sUEsFBgAAAAAEAAQA8wAAAKYFAAAA&#10;AA==&#10;" fillcolor="white [3201]" strokecolor="black [3213]" strokeweight="4.5pt">
                <v:textbox>
                  <w:txbxContent>
                    <w:p w14:paraId="67CE51D5" w14:textId="345FB73C" w:rsidR="002F16A8" w:rsidRPr="0018203D" w:rsidRDefault="006D179C" w:rsidP="006D179C">
                      <w:pPr>
                        <w:rPr>
                          <w:rFonts w:ascii="Cooper Black" w:hAnsi="Cooper Black"/>
                          <w:sz w:val="40"/>
                          <w:szCs w:val="40"/>
                        </w:rPr>
                      </w:pPr>
                      <w:r w:rsidRPr="0018203D">
                        <w:rPr>
                          <w:rFonts w:ascii="Cooper Black" w:hAnsi="Cooper Black"/>
                          <w:sz w:val="40"/>
                          <w:szCs w:val="40"/>
                        </w:rPr>
                        <w:t>O’BRIEN LION LIBRARY – MEDIA CENTER</w:t>
                      </w:r>
                    </w:p>
                  </w:txbxContent>
                </v:textbox>
                <w10:wrap anchorx="margin" anchory="margin"/>
              </v:shape>
            </w:pict>
          </mc:Fallback>
        </mc:AlternateContent>
      </w:r>
    </w:p>
    <w:p w14:paraId="78F9A172" w14:textId="45C338A8" w:rsidR="00CD5B0C" w:rsidRDefault="00CD5B0C">
      <w:r>
        <w:t xml:space="preserve">                                                                                                                                                          </w:t>
      </w:r>
    </w:p>
    <w:sectPr w:rsidR="00CD5B0C" w:rsidSect="00182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63CC8"/>
    <w:multiLevelType w:val="hybridMultilevel"/>
    <w:tmpl w:val="FB0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50245"/>
    <w:multiLevelType w:val="hybridMultilevel"/>
    <w:tmpl w:val="77D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76C49"/>
    <w:multiLevelType w:val="hybridMultilevel"/>
    <w:tmpl w:val="E9E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C249E"/>
    <w:multiLevelType w:val="hybridMultilevel"/>
    <w:tmpl w:val="F2EC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142926">
    <w:abstractNumId w:val="0"/>
  </w:num>
  <w:num w:numId="2" w16cid:durableId="220362411">
    <w:abstractNumId w:val="2"/>
  </w:num>
  <w:num w:numId="3" w16cid:durableId="1137334516">
    <w:abstractNumId w:val="3"/>
  </w:num>
  <w:num w:numId="4" w16cid:durableId="10982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A8"/>
    <w:rsid w:val="000030F8"/>
    <w:rsid w:val="00016C8C"/>
    <w:rsid w:val="00024590"/>
    <w:rsid w:val="00027BEA"/>
    <w:rsid w:val="00083DC5"/>
    <w:rsid w:val="0008487B"/>
    <w:rsid w:val="00085855"/>
    <w:rsid w:val="00093ED1"/>
    <w:rsid w:val="000D74A0"/>
    <w:rsid w:val="00104DB0"/>
    <w:rsid w:val="00107FD5"/>
    <w:rsid w:val="00115149"/>
    <w:rsid w:val="00116DCB"/>
    <w:rsid w:val="00117F31"/>
    <w:rsid w:val="00124890"/>
    <w:rsid w:val="001447EB"/>
    <w:rsid w:val="00144EDF"/>
    <w:rsid w:val="00154827"/>
    <w:rsid w:val="001652C9"/>
    <w:rsid w:val="0018203D"/>
    <w:rsid w:val="001B04ED"/>
    <w:rsid w:val="001D7C46"/>
    <w:rsid w:val="001F506A"/>
    <w:rsid w:val="00200BD2"/>
    <w:rsid w:val="00232EDE"/>
    <w:rsid w:val="00242874"/>
    <w:rsid w:val="00282701"/>
    <w:rsid w:val="002A678C"/>
    <w:rsid w:val="002B05D9"/>
    <w:rsid w:val="002F16A8"/>
    <w:rsid w:val="00347358"/>
    <w:rsid w:val="00352E88"/>
    <w:rsid w:val="003542A4"/>
    <w:rsid w:val="00371C1E"/>
    <w:rsid w:val="00384AC0"/>
    <w:rsid w:val="003853F1"/>
    <w:rsid w:val="003B13BF"/>
    <w:rsid w:val="003B1CDC"/>
    <w:rsid w:val="003B4163"/>
    <w:rsid w:val="003C3704"/>
    <w:rsid w:val="003D1EC1"/>
    <w:rsid w:val="003E1A4F"/>
    <w:rsid w:val="003E7DC7"/>
    <w:rsid w:val="003F45DC"/>
    <w:rsid w:val="004038EF"/>
    <w:rsid w:val="00421765"/>
    <w:rsid w:val="0042646D"/>
    <w:rsid w:val="004419DF"/>
    <w:rsid w:val="00443D96"/>
    <w:rsid w:val="00455968"/>
    <w:rsid w:val="004860F7"/>
    <w:rsid w:val="004B4BF8"/>
    <w:rsid w:val="004B5383"/>
    <w:rsid w:val="005021D3"/>
    <w:rsid w:val="00522169"/>
    <w:rsid w:val="005316B2"/>
    <w:rsid w:val="00537223"/>
    <w:rsid w:val="0055121C"/>
    <w:rsid w:val="00561020"/>
    <w:rsid w:val="00567F56"/>
    <w:rsid w:val="00576435"/>
    <w:rsid w:val="005A0E3C"/>
    <w:rsid w:val="005A15A0"/>
    <w:rsid w:val="005A378D"/>
    <w:rsid w:val="005B7585"/>
    <w:rsid w:val="005C6F68"/>
    <w:rsid w:val="005D1DE2"/>
    <w:rsid w:val="005F6E1A"/>
    <w:rsid w:val="006070F6"/>
    <w:rsid w:val="0062506B"/>
    <w:rsid w:val="00650E94"/>
    <w:rsid w:val="00656D27"/>
    <w:rsid w:val="00660EC6"/>
    <w:rsid w:val="006724F8"/>
    <w:rsid w:val="006C70AB"/>
    <w:rsid w:val="006D179C"/>
    <w:rsid w:val="006D6D86"/>
    <w:rsid w:val="006E2554"/>
    <w:rsid w:val="00703BD7"/>
    <w:rsid w:val="0070548D"/>
    <w:rsid w:val="007239E1"/>
    <w:rsid w:val="00745126"/>
    <w:rsid w:val="00756A60"/>
    <w:rsid w:val="00774800"/>
    <w:rsid w:val="00794027"/>
    <w:rsid w:val="007A7846"/>
    <w:rsid w:val="007B4B30"/>
    <w:rsid w:val="007D103E"/>
    <w:rsid w:val="00800917"/>
    <w:rsid w:val="00802661"/>
    <w:rsid w:val="008118E3"/>
    <w:rsid w:val="008245A4"/>
    <w:rsid w:val="008327FF"/>
    <w:rsid w:val="008354D6"/>
    <w:rsid w:val="00846F69"/>
    <w:rsid w:val="00861C53"/>
    <w:rsid w:val="00866D01"/>
    <w:rsid w:val="0087497B"/>
    <w:rsid w:val="008974D6"/>
    <w:rsid w:val="008E3974"/>
    <w:rsid w:val="008F230A"/>
    <w:rsid w:val="008F3BED"/>
    <w:rsid w:val="009019E2"/>
    <w:rsid w:val="009021B9"/>
    <w:rsid w:val="00913B3B"/>
    <w:rsid w:val="00932FBA"/>
    <w:rsid w:val="009560B5"/>
    <w:rsid w:val="00956614"/>
    <w:rsid w:val="00971F27"/>
    <w:rsid w:val="009803BC"/>
    <w:rsid w:val="009B4D8C"/>
    <w:rsid w:val="009C5540"/>
    <w:rsid w:val="009D4D4D"/>
    <w:rsid w:val="009E2ADA"/>
    <w:rsid w:val="00A122F2"/>
    <w:rsid w:val="00A1338C"/>
    <w:rsid w:val="00A54143"/>
    <w:rsid w:val="00A61DB9"/>
    <w:rsid w:val="00A77802"/>
    <w:rsid w:val="00A77C50"/>
    <w:rsid w:val="00A77D32"/>
    <w:rsid w:val="00AA6CB6"/>
    <w:rsid w:val="00AA7592"/>
    <w:rsid w:val="00AA7ACC"/>
    <w:rsid w:val="00AA7F39"/>
    <w:rsid w:val="00AB2139"/>
    <w:rsid w:val="00AD064D"/>
    <w:rsid w:val="00AD629C"/>
    <w:rsid w:val="00AE5A28"/>
    <w:rsid w:val="00AF7328"/>
    <w:rsid w:val="00B1293A"/>
    <w:rsid w:val="00B13E37"/>
    <w:rsid w:val="00B1760D"/>
    <w:rsid w:val="00B31275"/>
    <w:rsid w:val="00B3672A"/>
    <w:rsid w:val="00B43907"/>
    <w:rsid w:val="00B54E83"/>
    <w:rsid w:val="00B55A79"/>
    <w:rsid w:val="00B61D0B"/>
    <w:rsid w:val="00B714EE"/>
    <w:rsid w:val="00B751C0"/>
    <w:rsid w:val="00B9677A"/>
    <w:rsid w:val="00BB4BB5"/>
    <w:rsid w:val="00BC3575"/>
    <w:rsid w:val="00BF1E75"/>
    <w:rsid w:val="00C112F9"/>
    <w:rsid w:val="00C11C53"/>
    <w:rsid w:val="00C569DB"/>
    <w:rsid w:val="00C7178B"/>
    <w:rsid w:val="00CB7648"/>
    <w:rsid w:val="00CC1E6E"/>
    <w:rsid w:val="00CC6ECE"/>
    <w:rsid w:val="00CD5B0C"/>
    <w:rsid w:val="00CF1433"/>
    <w:rsid w:val="00D06EFB"/>
    <w:rsid w:val="00D07464"/>
    <w:rsid w:val="00D40226"/>
    <w:rsid w:val="00D41BF6"/>
    <w:rsid w:val="00D527B8"/>
    <w:rsid w:val="00D63A24"/>
    <w:rsid w:val="00D6660D"/>
    <w:rsid w:val="00D74686"/>
    <w:rsid w:val="00D92071"/>
    <w:rsid w:val="00DA0C85"/>
    <w:rsid w:val="00DA18D4"/>
    <w:rsid w:val="00DA2D7B"/>
    <w:rsid w:val="00DB4E8C"/>
    <w:rsid w:val="00DC3A26"/>
    <w:rsid w:val="00DC7DFC"/>
    <w:rsid w:val="00DD45AF"/>
    <w:rsid w:val="00DD66B5"/>
    <w:rsid w:val="00DD6C35"/>
    <w:rsid w:val="00E0377F"/>
    <w:rsid w:val="00E128D0"/>
    <w:rsid w:val="00E30149"/>
    <w:rsid w:val="00E35334"/>
    <w:rsid w:val="00E818B4"/>
    <w:rsid w:val="00E950A4"/>
    <w:rsid w:val="00EB24C7"/>
    <w:rsid w:val="00ED427F"/>
    <w:rsid w:val="00F139FD"/>
    <w:rsid w:val="00F13F4B"/>
    <w:rsid w:val="00F21F99"/>
    <w:rsid w:val="00F31675"/>
    <w:rsid w:val="00F549A9"/>
    <w:rsid w:val="00F63DE4"/>
    <w:rsid w:val="00F63F3B"/>
    <w:rsid w:val="00F6645F"/>
    <w:rsid w:val="00F72DCF"/>
    <w:rsid w:val="00F74562"/>
    <w:rsid w:val="00F75D53"/>
    <w:rsid w:val="00F85244"/>
    <w:rsid w:val="00F90456"/>
    <w:rsid w:val="00FA0B95"/>
    <w:rsid w:val="00FA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C3FC"/>
  <w15:chartTrackingRefBased/>
  <w15:docId w15:val="{827075C8-C2EB-4C96-975D-13C4DD31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DF"/>
    <w:pPr>
      <w:ind w:left="720"/>
      <w:contextualSpacing/>
    </w:pPr>
  </w:style>
  <w:style w:type="paragraph" w:styleId="BalloonText">
    <w:name w:val="Balloon Text"/>
    <w:basedOn w:val="Normal"/>
    <w:link w:val="BalloonTextChar"/>
    <w:uiPriority w:val="99"/>
    <w:semiHidden/>
    <w:unhideWhenUsed/>
    <w:rsid w:val="00165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C9"/>
    <w:rPr>
      <w:rFonts w:ascii="Segoe UI" w:hAnsi="Segoe UI" w:cs="Segoe UI"/>
      <w:sz w:val="18"/>
      <w:szCs w:val="18"/>
    </w:rPr>
  </w:style>
  <w:style w:type="paragraph" w:styleId="NormalWeb">
    <w:name w:val="Normal (Web)"/>
    <w:basedOn w:val="Normal"/>
    <w:uiPriority w:val="99"/>
    <w:semiHidden/>
    <w:unhideWhenUsed/>
    <w:rsid w:val="005A15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121C"/>
    <w:rPr>
      <w:color w:val="0563C1" w:themeColor="hyperlink"/>
      <w:u w:val="single"/>
    </w:rPr>
  </w:style>
  <w:style w:type="character" w:styleId="UnresolvedMention">
    <w:name w:val="Unresolved Mention"/>
    <w:basedOn w:val="DefaultParagraphFont"/>
    <w:uiPriority w:val="99"/>
    <w:semiHidden/>
    <w:unhideWhenUsed/>
    <w:rsid w:val="00AA7592"/>
    <w:rPr>
      <w:color w:val="605E5C"/>
      <w:shd w:val="clear" w:color="auto" w:fill="E1DFDD"/>
    </w:rPr>
  </w:style>
  <w:style w:type="paragraph" w:customStyle="1" w:styleId="paragraph">
    <w:name w:val="paragraph"/>
    <w:basedOn w:val="Normal"/>
    <w:rsid w:val="00182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203D"/>
  </w:style>
  <w:style w:type="character" w:customStyle="1" w:styleId="eop">
    <w:name w:val="eop"/>
    <w:basedOn w:val="DefaultParagraphFont"/>
    <w:rsid w:val="0018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A156210E3A0640BC25784F3136FA6A" ma:contentTypeVersion="7" ma:contentTypeDescription="Create a new document." ma:contentTypeScope="" ma:versionID="bb864fc30ea62e8cce04b93cc9677a67">
  <xsd:schema xmlns:xsd="http://www.w3.org/2001/XMLSchema" xmlns:xs="http://www.w3.org/2001/XMLSchema" xmlns:p="http://schemas.microsoft.com/office/2006/metadata/properties" xmlns:ns3="aa05348a-f0a7-481f-827f-cd04104fcf54" xmlns:ns4="e1a3e8a0-e9ce-459d-8257-dc58c4aa5257" targetNamespace="http://schemas.microsoft.com/office/2006/metadata/properties" ma:root="true" ma:fieldsID="4cf60c48a07e9540207511870eaad69c" ns3:_="" ns4:_="">
    <xsd:import namespace="aa05348a-f0a7-481f-827f-cd04104fcf54"/>
    <xsd:import namespace="e1a3e8a0-e9ce-459d-8257-dc58c4aa5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5348a-f0a7-481f-827f-cd04104fcf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3e8a0-e9ce-459d-8257-dc58c4aa52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C5F6C-3114-4FDB-A6C6-0EA5FF762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D1F53-C1C9-4EC7-87E9-450470E66E1E}">
  <ds:schemaRefs>
    <ds:schemaRef ds:uri="http://schemas.microsoft.com/sharepoint/v3/contenttype/forms"/>
  </ds:schemaRefs>
</ds:datastoreItem>
</file>

<file path=customXml/itemProps3.xml><?xml version="1.0" encoding="utf-8"?>
<ds:datastoreItem xmlns:ds="http://schemas.openxmlformats.org/officeDocument/2006/customXml" ds:itemID="{65D1BD47-2022-482C-8B95-12A5A747E449}">
  <ds:schemaRefs>
    <ds:schemaRef ds:uri="http://schemas.openxmlformats.org/officeDocument/2006/bibliography"/>
  </ds:schemaRefs>
</ds:datastoreItem>
</file>

<file path=customXml/itemProps4.xml><?xml version="1.0" encoding="utf-8"?>
<ds:datastoreItem xmlns:ds="http://schemas.openxmlformats.org/officeDocument/2006/customXml" ds:itemID="{BC269D88-FC99-457A-8101-5C2E08A6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5348a-f0a7-481f-827f-cd04104fcf54"/>
    <ds:schemaRef ds:uri="e1a3e8a0-e9ce-459d-8257-dc58c4aa5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Jennifer</dc:creator>
  <cp:keywords/>
  <dc:description/>
  <cp:lastModifiedBy>Lopez Torres, Julio C</cp:lastModifiedBy>
  <cp:revision>2</cp:revision>
  <cp:lastPrinted>2024-08-14T22:01:00Z</cp:lastPrinted>
  <dcterms:created xsi:type="dcterms:W3CDTF">2024-08-16T20:18:00Z</dcterms:created>
  <dcterms:modified xsi:type="dcterms:W3CDTF">2024-08-16T20:18:00Z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0x010100C2A156210E3A0640BC25784F3136FA6A</vt:lpwstr>
  </property>
</Properties>
</file>